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C1" w:rsidRPr="008C77AF" w:rsidRDefault="004357C1" w:rsidP="0043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77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357C1" w:rsidRPr="008C77AF" w:rsidRDefault="004357C1" w:rsidP="0043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7C1" w:rsidRPr="008C77AF" w:rsidRDefault="004357C1" w:rsidP="0043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УСПЕНСКОГО СЕЛЬСКОГО ПОСЕЛЕНИЯ БЕЛОГЛИНСКОГО РАЙОНА</w:t>
      </w:r>
    </w:p>
    <w:p w:rsidR="004357C1" w:rsidRPr="008C77AF" w:rsidRDefault="004357C1" w:rsidP="0043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7C1" w:rsidRPr="008C77AF" w:rsidRDefault="004357C1" w:rsidP="00435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</w:p>
    <w:p w:rsidR="004357C1" w:rsidRPr="008C77AF" w:rsidRDefault="004357C1" w:rsidP="00435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 Успенская</w:t>
      </w:r>
    </w:p>
    <w:p w:rsidR="004357C1" w:rsidRPr="008C77AF" w:rsidRDefault="004357C1" w:rsidP="0043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7C1" w:rsidRPr="008C77AF" w:rsidRDefault="004357C1" w:rsidP="0043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7C1" w:rsidRPr="008C77AF" w:rsidRDefault="004357C1" w:rsidP="00435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Успенского сельского поселения Белоглинского района от 12 января 2015 года № 02 «</w:t>
      </w:r>
      <w:r w:rsidRPr="008C7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образовании комиссии по </w:t>
      </w:r>
      <w:r w:rsidRPr="008C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соблюдению требований к служебному поведению муниципальных служащих </w:t>
      </w:r>
      <w:r w:rsidRPr="008C7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Успенского сельского поселения Белоглинского района</w:t>
      </w:r>
      <w:r w:rsidRPr="008C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уре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гулированию конфликта интересов»</w:t>
      </w:r>
    </w:p>
    <w:p w:rsidR="004357C1" w:rsidRPr="008C77AF" w:rsidRDefault="004357C1" w:rsidP="0043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7C1" w:rsidRPr="008C77AF" w:rsidRDefault="004357C1" w:rsidP="0043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7C1" w:rsidRPr="008C77AF" w:rsidRDefault="004357C1" w:rsidP="004357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с  Федеральным </w:t>
      </w:r>
      <w:hyperlink r:id="rId5" w:history="1">
        <w:r w:rsidRPr="008C77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            № 273-ФЗ «О противодействии коррупции», Указом Президента Российской Федерации от 01 июля 2010 года № 821 «О комиссиях по соблюдению требований к служебному поведению муниципальных служащих и урегулированию конфликта интересов» и Указом Президента Российской Федерации  от  02  апреля 2013 года № 309   «О мерах  по реализации отдельных  положений  Федерального </w:t>
      </w:r>
      <w:hyperlink r:id="rId6" w:history="1">
        <w:r w:rsidRPr="008C77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 п о с т а н о в л я ю:</w:t>
      </w:r>
    </w:p>
    <w:p w:rsidR="004357C1" w:rsidRDefault="004357C1" w:rsidP="004357C1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Успенского сельского поселения Белоглинского района от 12 января 2015 года № 02 «</w:t>
      </w:r>
      <w:r w:rsidRPr="002D7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образовании комиссии по </w:t>
      </w:r>
      <w:r w:rsidRPr="002D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соблюдению требований к служебному поведению муниципальных служащих </w:t>
      </w:r>
      <w:r w:rsidRPr="002D7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Успенского сельского поселения Белоглинского района</w:t>
      </w:r>
      <w:r w:rsidRPr="002D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урегулированию конфликта интересов»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4357C1" w:rsidRDefault="004357C1" w:rsidP="004357C1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3 постановления дополнить следующими словами:</w:t>
      </w:r>
    </w:p>
    <w:p w:rsidR="004357C1" w:rsidRDefault="004357C1" w:rsidP="004357C1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Успенского сельского поселения Белоглинского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D7E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внесении изменений в постановление администрации Успенского сельского поселения Белоглинского района от 17 марта 2011 года № 23 «Об образовании комиссии по урегулированию конфликта интересов при администрации  Успенского сельского поселения Белоглинского района»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от 31 декабря 2013 года № 175 «</w:t>
      </w:r>
      <w:r w:rsidRPr="002D7E4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Успенского сельского поселения Белоглинского района от 17 марта 2011 года № 23 «Об образовании комиссии по урегулированию конфликта интересов при администрации  Успенского сельского поселения Белоглинского района»</w:t>
      </w:r>
      <w:r>
        <w:rPr>
          <w:rFonts w:ascii="Times New Roman" w:hAnsi="Times New Roman" w:cs="Times New Roman"/>
          <w:sz w:val="28"/>
          <w:szCs w:val="28"/>
        </w:rPr>
        <w:t>», от 22 мая 2014 года № 63 «</w:t>
      </w:r>
      <w:r w:rsidRPr="002D7E4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Успенского сельского поселения Белоглинского района от 17 марта 2011 года № 23 «Об образовании комиссии по урегулированию конфликта интересов при администрации  Успенского сельского поселения Белоглинского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»”.</w:t>
      </w:r>
    </w:p>
    <w:p w:rsidR="004357C1" w:rsidRDefault="004357C1" w:rsidP="004357C1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Пункт 15 положения дополнить подпунктом «д» следующего содержания:</w:t>
      </w:r>
    </w:p>
    <w:p w:rsidR="004357C1" w:rsidRDefault="004357C1" w:rsidP="004357C1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“д) поступившее в соответствии с частью 4 статьи 12 Федерального закона от 25 декабря 2008 года № 273-ФЗ «О противодействии коррупции» в администрацию уведомление коммерческой или некоммерческой организации о заключении с </w:t>
      </w: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гражданином, замещавшим должность муниципальной службы в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рассматривался.”</w:t>
      </w:r>
    </w:p>
    <w:p w:rsidR="004357C1" w:rsidRPr="008C77AF" w:rsidRDefault="004357C1" w:rsidP="004357C1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пункте 16.3. положения вместо слов «пункта 16» следует читать «пункта 15».</w:t>
      </w:r>
    </w:p>
    <w:p w:rsidR="004357C1" w:rsidRPr="008C77AF" w:rsidRDefault="004357C1" w:rsidP="004357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7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Ведущему с</w:t>
      </w: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пециалисту администрации Успенского сельского поселения Белоглинского района </w:t>
      </w:r>
      <w:proofErr w:type="spellStart"/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А.М.Рыкало</w:t>
      </w:r>
      <w:proofErr w:type="spellEnd"/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(обнародовать) настоящее постановление в средствах массовой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Белоглинского района и разместить на официальном сайте Успенского сельского поселения Белоглинского района.</w:t>
      </w:r>
    </w:p>
    <w:p w:rsidR="004357C1" w:rsidRPr="008C77AF" w:rsidRDefault="004357C1" w:rsidP="004357C1">
      <w:pPr>
        <w:autoSpaceDE w:val="0"/>
        <w:spacing w:after="0" w:line="240" w:lineRule="auto"/>
        <w:ind w:firstLine="70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3</w:t>
      </w:r>
      <w:r w:rsidRPr="008C77AF">
        <w:rPr>
          <w:rFonts w:ascii="Times New Roman" w:eastAsia="Arial" w:hAnsi="Times New Roman" w:cs="Times New Roman"/>
          <w:sz w:val="28"/>
          <w:szCs w:val="28"/>
          <w:lang w:eastAsia="ar-SA"/>
        </w:rPr>
        <w:t>. Контроль за выполнением настоящего постановления оставляю за собой.</w:t>
      </w:r>
    </w:p>
    <w:p w:rsidR="004357C1" w:rsidRPr="008C77AF" w:rsidRDefault="004357C1" w:rsidP="004357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Pr="008C77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Постановление вступает в силу со дня его опубликования.</w:t>
      </w:r>
    </w:p>
    <w:p w:rsidR="004357C1" w:rsidRPr="008C77AF" w:rsidRDefault="004357C1" w:rsidP="00435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7C1" w:rsidRPr="008C77AF" w:rsidRDefault="004357C1" w:rsidP="00435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Успенского сельского поселения</w:t>
      </w:r>
    </w:p>
    <w:p w:rsidR="004357C1" w:rsidRPr="008C77AF" w:rsidRDefault="004357C1" w:rsidP="00435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                                                                         В.В. Черкасов</w:t>
      </w:r>
    </w:p>
    <w:p w:rsidR="00AD00A6" w:rsidRDefault="00AD00A6"/>
    <w:sectPr w:rsidR="00AD00A6" w:rsidSect="001F3B1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D7"/>
    <w:rsid w:val="004357C1"/>
    <w:rsid w:val="00AD00A6"/>
    <w:rsid w:val="00DD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1E0DCFBA66B617AC9EBAF183E886C034EA91AF779FA0941C41F610D0F00B4AB6DBC4AD6EDF708F1FaFH" TargetMode="External"/><Relationship Id="rId5" Type="http://schemas.openxmlformats.org/officeDocument/2006/relationships/hyperlink" Target="consultantplus://offline/ref=551E0DCFBA66B617AC9EBAF183E886C034EA91AF779FA0941C41F610D0F00B4AB6DBC4AD6EDF708F1Fa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3591</Characters>
  <Application>Microsoft Office Word</Application>
  <DocSecurity>0</DocSecurity>
  <Lines>29</Lines>
  <Paragraphs>8</Paragraphs>
  <ScaleCrop>false</ScaleCrop>
  <Company>Home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2015-03-30T10:51:00Z</dcterms:created>
  <dcterms:modified xsi:type="dcterms:W3CDTF">2015-03-30T10:52:00Z</dcterms:modified>
</cp:coreProperties>
</file>