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F" w:rsidRPr="00874DB5" w:rsidRDefault="00D7751F" w:rsidP="00A87971">
      <w:pPr>
        <w:pStyle w:val="2"/>
        <w:tabs>
          <w:tab w:val="left" w:pos="-6"/>
          <w:tab w:val="center" w:pos="4815"/>
        </w:tabs>
        <w:jc w:val="center"/>
        <w:rPr>
          <w:rFonts w:ascii="Times New Roman" w:hAnsi="Times New Roman"/>
          <w:color w:val="000000"/>
          <w:sz w:val="32"/>
          <w:szCs w:val="32"/>
        </w:rPr>
      </w:pPr>
      <w:r w:rsidRPr="00AF4CEC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D7751F" w:rsidRDefault="00D7751F" w:rsidP="00371AED">
      <w:pPr>
        <w:jc w:val="center"/>
        <w:rPr>
          <w:b/>
          <w:sz w:val="28"/>
          <w:szCs w:val="28"/>
        </w:rPr>
      </w:pPr>
    </w:p>
    <w:p w:rsidR="00D7751F" w:rsidRDefault="00D7751F" w:rsidP="00371AED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D7751F" w:rsidRDefault="00D7751F" w:rsidP="00371AED">
      <w:pPr>
        <w:ind w:right="81"/>
        <w:rPr>
          <w:sz w:val="28"/>
        </w:rPr>
      </w:pPr>
    </w:p>
    <w:p w:rsidR="00D7751F" w:rsidRPr="00FE1A52" w:rsidRDefault="00D7751F" w:rsidP="00371AED">
      <w:pPr>
        <w:ind w:right="81"/>
        <w:rPr>
          <w:color w:val="FF0000"/>
          <w:sz w:val="28"/>
        </w:rPr>
      </w:pPr>
      <w:r w:rsidRPr="008F248A">
        <w:rPr>
          <w:sz w:val="28"/>
        </w:rPr>
        <w:t xml:space="preserve">от  </w:t>
      </w:r>
      <w:r w:rsidR="004C2554">
        <w:rPr>
          <w:sz w:val="28"/>
        </w:rPr>
        <w:t>31</w:t>
      </w:r>
      <w:r w:rsidRPr="008F248A">
        <w:rPr>
          <w:sz w:val="28"/>
        </w:rPr>
        <w:t>.0</w:t>
      </w:r>
      <w:r w:rsidR="004C2554">
        <w:rPr>
          <w:sz w:val="28"/>
        </w:rPr>
        <w:t>8</w:t>
      </w:r>
      <w:r w:rsidRPr="008F248A">
        <w:rPr>
          <w:sz w:val="28"/>
        </w:rPr>
        <w:t>.2015</w:t>
      </w:r>
      <w:r>
        <w:rPr>
          <w:sz w:val="28"/>
        </w:rPr>
        <w:t xml:space="preserve">                                                                                                   № 110</w:t>
      </w:r>
    </w:p>
    <w:p w:rsidR="00D7751F" w:rsidRDefault="00D7751F" w:rsidP="00371AED">
      <w:pPr>
        <w:ind w:right="81"/>
        <w:jc w:val="center"/>
        <w:rPr>
          <w:b/>
          <w:bCs/>
          <w:szCs w:val="32"/>
        </w:rPr>
      </w:pPr>
      <w:r>
        <w:rPr>
          <w:sz w:val="28"/>
        </w:rPr>
        <w:t>ст-ца Успенская</w:t>
      </w:r>
    </w:p>
    <w:p w:rsidR="00D7751F" w:rsidRPr="005D4FF2" w:rsidRDefault="00D7751F" w:rsidP="00A87971">
      <w:pPr>
        <w:rPr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8692"/>
      </w:tblGrid>
      <w:tr w:rsidR="00D7751F" w:rsidRPr="00AF20C9" w:rsidTr="00520B55">
        <w:trPr>
          <w:jc w:val="center"/>
        </w:trPr>
        <w:tc>
          <w:tcPr>
            <w:tcW w:w="8692" w:type="dxa"/>
          </w:tcPr>
          <w:p w:rsidR="00D7751F" w:rsidRPr="0032044C" w:rsidRDefault="00D7751F" w:rsidP="00520B55">
            <w:pPr>
              <w:pStyle w:val="1"/>
              <w:ind w:firstLine="851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32044C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Об установлении предельного размера выплаты авансовых платежей при осуществлении закупок для обеспечения нужд Успенского сельского поселения Белоглинского района, а также предельного размера оплаты каждой поставки товара (этапа выполнения работ, оказания услуг) для обеспечения нужд Успенского сельского поселения Белоглинского района  в рамках реализации постановления Правительства Российской Федерации от 6 марта 2015 года  № 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      </w:r>
          </w:p>
        </w:tc>
      </w:tr>
    </w:tbl>
    <w:p w:rsidR="00D7751F" w:rsidRDefault="00D7751F" w:rsidP="00A87971">
      <w:pPr>
        <w:tabs>
          <w:tab w:val="left" w:pos="710"/>
        </w:tabs>
        <w:spacing w:line="283" w:lineRule="atLeast"/>
        <w:jc w:val="center"/>
        <w:rPr>
          <w:sz w:val="28"/>
          <w:szCs w:val="28"/>
        </w:rPr>
      </w:pPr>
    </w:p>
    <w:p w:rsidR="00D7751F" w:rsidRDefault="00D7751F" w:rsidP="00520B55">
      <w:pPr>
        <w:ind w:firstLine="567"/>
        <w:jc w:val="both"/>
        <w:rPr>
          <w:sz w:val="28"/>
          <w:szCs w:val="28"/>
        </w:rPr>
      </w:pPr>
      <w:r w:rsidRPr="00520B55">
        <w:rPr>
          <w:sz w:val="28"/>
          <w:szCs w:val="28"/>
        </w:rPr>
        <w:t xml:space="preserve">Во исполнение </w:t>
      </w:r>
      <w:hyperlink r:id="rId7" w:history="1">
        <w:r w:rsidRPr="00520B55">
          <w:rPr>
            <w:rStyle w:val="a6"/>
            <w:rFonts w:cs="Arial"/>
            <w:b w:val="0"/>
            <w:bCs/>
            <w:sz w:val="28"/>
            <w:szCs w:val="28"/>
          </w:rPr>
          <w:t>статьи 96</w:t>
        </w:r>
      </w:hyperlink>
      <w:r w:rsidR="00FE4D05">
        <w:rPr>
          <w:rStyle w:val="a6"/>
          <w:rFonts w:cs="Arial"/>
          <w:b w:val="0"/>
          <w:bCs/>
          <w:sz w:val="28"/>
          <w:szCs w:val="28"/>
        </w:rPr>
        <w:t xml:space="preserve"> </w:t>
      </w:r>
      <w:r w:rsidRPr="00520B55">
        <w:rPr>
          <w:sz w:val="28"/>
          <w:szCs w:val="28"/>
        </w:rPr>
        <w:t>Федеральног</w:t>
      </w:r>
      <w:r>
        <w:rPr>
          <w:sz w:val="28"/>
          <w:szCs w:val="28"/>
        </w:rPr>
        <w:t xml:space="preserve">о  закона   от 5 апреля 2013 года </w:t>
      </w:r>
    </w:p>
    <w:p w:rsidR="00D7751F" w:rsidRPr="00520B55" w:rsidRDefault="00D7751F" w:rsidP="000D17F9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№ 44-ФЗ «</w:t>
      </w:r>
      <w:r w:rsidRPr="00520B5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</w:t>
      </w:r>
      <w:r>
        <w:rPr>
          <w:sz w:val="28"/>
          <w:szCs w:val="28"/>
        </w:rPr>
        <w:t>ципальных нужд»</w:t>
      </w:r>
      <w:r w:rsidRPr="00520B55">
        <w:rPr>
          <w:sz w:val="28"/>
          <w:szCs w:val="28"/>
        </w:rPr>
        <w:t xml:space="preserve">, </w:t>
      </w:r>
      <w:hyperlink r:id="rId8" w:history="1">
        <w:r w:rsidRPr="00520B55">
          <w:rPr>
            <w:rStyle w:val="a6"/>
            <w:rFonts w:cs="Arial"/>
            <w:b w:val="0"/>
            <w:bCs/>
            <w:sz w:val="28"/>
            <w:szCs w:val="28"/>
          </w:rPr>
          <w:t>постановления</w:t>
        </w:r>
      </w:hyperlink>
      <w:r>
        <w:t xml:space="preserve"> </w:t>
      </w:r>
      <w:r w:rsidRPr="00520B55">
        <w:rPr>
          <w:sz w:val="28"/>
          <w:szCs w:val="28"/>
        </w:rPr>
        <w:t xml:space="preserve">Правительства Российской </w:t>
      </w:r>
      <w:r>
        <w:rPr>
          <w:sz w:val="28"/>
          <w:szCs w:val="28"/>
        </w:rPr>
        <w:t>Федерации от 6 марта 2015 года № 199 «</w:t>
      </w:r>
      <w:r w:rsidRPr="00520B55">
        <w:rPr>
          <w:sz w:val="28"/>
          <w:szCs w:val="28"/>
        </w:rPr>
        <w:t>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>
        <w:rPr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, </w:t>
      </w:r>
      <w:r w:rsidRPr="001951E6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 xml:space="preserve">Успенского сельского поселения  Белоглинского района и в целях </w:t>
      </w:r>
      <w:r w:rsidRPr="001951E6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системы размещения муниципального заказа,  </w:t>
      </w:r>
      <w:r w:rsidRPr="00233A06">
        <w:rPr>
          <w:sz w:val="28"/>
          <w:szCs w:val="28"/>
        </w:rPr>
        <w:t>постановляю:</w:t>
      </w:r>
    </w:p>
    <w:p w:rsidR="00D7751F" w:rsidRDefault="00D7751F" w:rsidP="00EE2FD2">
      <w:pPr>
        <w:ind w:firstLine="567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1. </w:t>
      </w:r>
      <w:r w:rsidRPr="00A73C52">
        <w:rPr>
          <w:sz w:val="28"/>
          <w:szCs w:val="28"/>
        </w:rPr>
        <w:t xml:space="preserve">Установить предельный размер выплаты авансовых платежей при осуществлении закупок для обеспечения нужд </w:t>
      </w:r>
      <w:r>
        <w:rPr>
          <w:sz w:val="28"/>
          <w:szCs w:val="28"/>
        </w:rPr>
        <w:t xml:space="preserve">муниципального образования Белоглинский район </w:t>
      </w:r>
      <w:r w:rsidRPr="00A73C52">
        <w:rPr>
          <w:sz w:val="28"/>
          <w:szCs w:val="28"/>
        </w:rPr>
        <w:t xml:space="preserve">не более 15 процентов, а также предельный размер оплаты каждой поставки товара (этапа выполнения работ, оказания услуг) для обеспечения нужд </w:t>
      </w:r>
      <w:r>
        <w:rPr>
          <w:sz w:val="28"/>
          <w:szCs w:val="28"/>
        </w:rPr>
        <w:t xml:space="preserve"> Успенского сельского поселения Белоглинского района </w:t>
      </w:r>
      <w:r w:rsidRPr="00A73C52">
        <w:rPr>
          <w:sz w:val="28"/>
          <w:szCs w:val="28"/>
        </w:rPr>
        <w:t xml:space="preserve">не более 70 </w:t>
      </w:r>
      <w:r>
        <w:rPr>
          <w:sz w:val="28"/>
          <w:szCs w:val="28"/>
        </w:rPr>
        <w:t>% от цены</w:t>
      </w:r>
      <w:r w:rsidRPr="00A73C52">
        <w:rPr>
          <w:sz w:val="28"/>
          <w:szCs w:val="28"/>
        </w:rPr>
        <w:t>, при обозначении в проекте кон</w:t>
      </w:r>
      <w:r>
        <w:rPr>
          <w:sz w:val="28"/>
          <w:szCs w:val="28"/>
        </w:rPr>
        <w:t xml:space="preserve">тракта   которых   заказчики в 2015 году </w:t>
      </w:r>
      <w:r w:rsidRPr="00A73C52">
        <w:rPr>
          <w:sz w:val="28"/>
          <w:szCs w:val="28"/>
        </w:rPr>
        <w:t xml:space="preserve">вправе не устанавливать требование обеспечения исполнения контракта на поставку товаров, выполнение работ, оказание услуг для обеспечения  нужд </w:t>
      </w:r>
      <w:r>
        <w:rPr>
          <w:sz w:val="28"/>
          <w:szCs w:val="28"/>
        </w:rPr>
        <w:t xml:space="preserve">Успенского сельского поселения Белоглинского района </w:t>
      </w:r>
      <w:r w:rsidRPr="00A73C52">
        <w:rPr>
          <w:sz w:val="28"/>
          <w:szCs w:val="28"/>
        </w:rPr>
        <w:t>в извещении об осуществлении закупки и (или) проекте контракта.</w:t>
      </w:r>
    </w:p>
    <w:bookmarkEnd w:id="0"/>
    <w:p w:rsidR="00D7751F" w:rsidRPr="00F72AD8" w:rsidRDefault="00D7751F" w:rsidP="00371AED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F72AD8">
        <w:rPr>
          <w:bCs/>
          <w:sz w:val="28"/>
          <w:szCs w:val="28"/>
        </w:rPr>
        <w:t>2.</w:t>
      </w:r>
      <w:r w:rsidRPr="00F72AD8">
        <w:rPr>
          <w:sz w:val="28"/>
          <w:szCs w:val="28"/>
        </w:rPr>
        <w:t xml:space="preserve"> 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Белоглинского района и </w:t>
      </w:r>
      <w:r w:rsidRPr="00F72AD8">
        <w:rPr>
          <w:sz w:val="28"/>
          <w:szCs w:val="28"/>
        </w:rPr>
        <w:lastRenderedPageBreak/>
        <w:t>разместить на официальном сайте Успенского сельского поселения Белоглинского района в сети Интернет.</w:t>
      </w:r>
    </w:p>
    <w:p w:rsidR="00D7751F" w:rsidRDefault="00D7751F" w:rsidP="008F248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48A">
        <w:rPr>
          <w:rFonts w:ascii="Times New Roman" w:hAnsi="Times New Roman" w:cs="Times New Roman"/>
          <w:b w:val="0"/>
          <w:sz w:val="28"/>
          <w:szCs w:val="28"/>
        </w:rPr>
        <w:t>3.</w:t>
      </w:r>
      <w:r w:rsidR="00FE4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GoBack"/>
      <w:bookmarkEnd w:id="1"/>
      <w:r w:rsidRPr="006877FD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постановления возложить на начальника финансового отдела администрации Успенского сельского поселения Белоглинского района Т.В. </w:t>
      </w:r>
      <w:proofErr w:type="spellStart"/>
      <w:r w:rsidRPr="006877FD">
        <w:rPr>
          <w:rFonts w:ascii="Times New Roman" w:hAnsi="Times New Roman" w:cs="Times New Roman"/>
          <w:b w:val="0"/>
          <w:sz w:val="28"/>
          <w:szCs w:val="28"/>
        </w:rPr>
        <w:t>Пятыгину</w:t>
      </w:r>
      <w:proofErr w:type="spellEnd"/>
      <w:r w:rsidRPr="006877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751F" w:rsidRPr="006C70AA" w:rsidRDefault="00D7751F" w:rsidP="00371AED">
      <w:pPr>
        <w:pStyle w:val="31"/>
        <w:tabs>
          <w:tab w:val="left" w:pos="900"/>
          <w:tab w:val="left" w:pos="1080"/>
        </w:tabs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</w:t>
      </w:r>
    </w:p>
    <w:p w:rsidR="00D7751F" w:rsidRPr="006C70AA" w:rsidRDefault="00D7751F" w:rsidP="00A87971">
      <w:pPr>
        <w:pStyle w:val="31"/>
        <w:tabs>
          <w:tab w:val="left" w:pos="900"/>
          <w:tab w:val="left" w:pos="1080"/>
        </w:tabs>
        <w:spacing w:after="0"/>
        <w:ind w:left="0" w:firstLine="709"/>
        <w:jc w:val="both"/>
        <w:rPr>
          <w:sz w:val="28"/>
        </w:rPr>
      </w:pPr>
    </w:p>
    <w:p w:rsidR="00D7751F" w:rsidRDefault="00D7751F" w:rsidP="00371AED">
      <w:pPr>
        <w:pStyle w:val="af4"/>
        <w:spacing w:before="9" w:line="316" w:lineRule="exact"/>
        <w:ind w:right="326"/>
        <w:jc w:val="both"/>
        <w:rPr>
          <w:sz w:val="28"/>
          <w:szCs w:val="28"/>
          <w:lang w:bidi="he-IL"/>
        </w:rPr>
      </w:pPr>
    </w:p>
    <w:p w:rsidR="00D7751F" w:rsidRDefault="00D7751F" w:rsidP="00371AED">
      <w:pPr>
        <w:pStyle w:val="af4"/>
        <w:spacing w:before="9" w:line="316" w:lineRule="exact"/>
        <w:ind w:right="32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Глава Успенского сельского поселения</w:t>
      </w:r>
    </w:p>
    <w:p w:rsidR="00D7751F" w:rsidRPr="006630A3" w:rsidRDefault="00D7751F" w:rsidP="00371AED">
      <w:pPr>
        <w:pStyle w:val="a7"/>
        <w:rPr>
          <w:sz w:val="28"/>
          <w:szCs w:val="28"/>
        </w:rPr>
        <w:sectPr w:rsidR="00D7751F" w:rsidRPr="006630A3" w:rsidSect="008F248A">
          <w:foot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  <w:lang w:bidi="he-IL"/>
        </w:rPr>
        <w:t>Белоглинского района                                                                        В.В. Черкасов</w:t>
      </w:r>
    </w:p>
    <w:p w:rsidR="00D7751F" w:rsidRPr="00310CD0" w:rsidRDefault="00D7751F" w:rsidP="008909A7"/>
    <w:sectPr w:rsidR="00D7751F" w:rsidRPr="00310CD0" w:rsidSect="00D8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DA" w:rsidRDefault="00254CDA" w:rsidP="00382638">
      <w:r>
        <w:separator/>
      </w:r>
    </w:p>
  </w:endnote>
  <w:endnote w:type="continuationSeparator" w:id="0">
    <w:p w:rsidR="00254CDA" w:rsidRDefault="00254CDA" w:rsidP="0038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1F" w:rsidRDefault="00D7751F">
    <w:pPr>
      <w:pStyle w:val="ad"/>
      <w:jc w:val="center"/>
    </w:pPr>
  </w:p>
  <w:p w:rsidR="00D7751F" w:rsidRDefault="00D7751F">
    <w:pPr>
      <w:pStyle w:val="ad"/>
      <w:jc w:val="center"/>
    </w:pPr>
  </w:p>
  <w:p w:rsidR="00D7751F" w:rsidRDefault="00D77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DA" w:rsidRDefault="00254CDA" w:rsidP="00382638">
      <w:r>
        <w:separator/>
      </w:r>
    </w:p>
  </w:footnote>
  <w:footnote w:type="continuationSeparator" w:id="0">
    <w:p w:rsidR="00254CDA" w:rsidRDefault="00254CDA" w:rsidP="0038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971"/>
    <w:rsid w:val="00004965"/>
    <w:rsid w:val="000479B9"/>
    <w:rsid w:val="00054E62"/>
    <w:rsid w:val="00054FBD"/>
    <w:rsid w:val="0008648B"/>
    <w:rsid w:val="00091294"/>
    <w:rsid w:val="000D17F9"/>
    <w:rsid w:val="000D44E0"/>
    <w:rsid w:val="00104485"/>
    <w:rsid w:val="00131C83"/>
    <w:rsid w:val="0014161E"/>
    <w:rsid w:val="00154879"/>
    <w:rsid w:val="001951E6"/>
    <w:rsid w:val="001B5C82"/>
    <w:rsid w:val="001B5E9C"/>
    <w:rsid w:val="001C3193"/>
    <w:rsid w:val="001D7A70"/>
    <w:rsid w:val="00200280"/>
    <w:rsid w:val="00233A06"/>
    <w:rsid w:val="00254CDA"/>
    <w:rsid w:val="00271B55"/>
    <w:rsid w:val="002903A8"/>
    <w:rsid w:val="002D7318"/>
    <w:rsid w:val="002F68C4"/>
    <w:rsid w:val="00310CD0"/>
    <w:rsid w:val="00314B71"/>
    <w:rsid w:val="0032044C"/>
    <w:rsid w:val="003252EA"/>
    <w:rsid w:val="00371AED"/>
    <w:rsid w:val="00382638"/>
    <w:rsid w:val="003A5B5D"/>
    <w:rsid w:val="003D0E27"/>
    <w:rsid w:val="00402302"/>
    <w:rsid w:val="004339DE"/>
    <w:rsid w:val="0046549D"/>
    <w:rsid w:val="004C2554"/>
    <w:rsid w:val="004E0FC7"/>
    <w:rsid w:val="004E13E5"/>
    <w:rsid w:val="005163FE"/>
    <w:rsid w:val="00520B55"/>
    <w:rsid w:val="005243FE"/>
    <w:rsid w:val="00545EE6"/>
    <w:rsid w:val="005D3137"/>
    <w:rsid w:val="005D4FF2"/>
    <w:rsid w:val="005D7E7B"/>
    <w:rsid w:val="00635CB6"/>
    <w:rsid w:val="00640818"/>
    <w:rsid w:val="006630A3"/>
    <w:rsid w:val="006644EF"/>
    <w:rsid w:val="006660DA"/>
    <w:rsid w:val="006877FD"/>
    <w:rsid w:val="006C70AA"/>
    <w:rsid w:val="006E4A4A"/>
    <w:rsid w:val="006F50B1"/>
    <w:rsid w:val="00712E88"/>
    <w:rsid w:val="0073264A"/>
    <w:rsid w:val="007622EE"/>
    <w:rsid w:val="007C74CA"/>
    <w:rsid w:val="007D1546"/>
    <w:rsid w:val="007E59CF"/>
    <w:rsid w:val="0081029D"/>
    <w:rsid w:val="008351A1"/>
    <w:rsid w:val="00845182"/>
    <w:rsid w:val="00855729"/>
    <w:rsid w:val="00861823"/>
    <w:rsid w:val="00874DB5"/>
    <w:rsid w:val="008909A7"/>
    <w:rsid w:val="008D0097"/>
    <w:rsid w:val="008D06E2"/>
    <w:rsid w:val="008E3C76"/>
    <w:rsid w:val="008F248A"/>
    <w:rsid w:val="009236E6"/>
    <w:rsid w:val="00960F00"/>
    <w:rsid w:val="009A0017"/>
    <w:rsid w:val="009F09D2"/>
    <w:rsid w:val="00A3606F"/>
    <w:rsid w:val="00A46C76"/>
    <w:rsid w:val="00A73C52"/>
    <w:rsid w:val="00A87971"/>
    <w:rsid w:val="00AB0C73"/>
    <w:rsid w:val="00AF0118"/>
    <w:rsid w:val="00AF20C9"/>
    <w:rsid w:val="00AF4CEC"/>
    <w:rsid w:val="00B31061"/>
    <w:rsid w:val="00B5358D"/>
    <w:rsid w:val="00B72AAD"/>
    <w:rsid w:val="00B7798D"/>
    <w:rsid w:val="00BC175D"/>
    <w:rsid w:val="00BC368D"/>
    <w:rsid w:val="00BE2F23"/>
    <w:rsid w:val="00C13560"/>
    <w:rsid w:val="00C21443"/>
    <w:rsid w:val="00C341C2"/>
    <w:rsid w:val="00C3535E"/>
    <w:rsid w:val="00C4021C"/>
    <w:rsid w:val="00C41975"/>
    <w:rsid w:val="00C4213F"/>
    <w:rsid w:val="00C5799A"/>
    <w:rsid w:val="00C62D63"/>
    <w:rsid w:val="00CB0138"/>
    <w:rsid w:val="00CB0EDD"/>
    <w:rsid w:val="00CC2504"/>
    <w:rsid w:val="00CF1174"/>
    <w:rsid w:val="00D063DC"/>
    <w:rsid w:val="00D438D6"/>
    <w:rsid w:val="00D60D39"/>
    <w:rsid w:val="00D67D38"/>
    <w:rsid w:val="00D7751F"/>
    <w:rsid w:val="00D77BAA"/>
    <w:rsid w:val="00D83874"/>
    <w:rsid w:val="00D87C95"/>
    <w:rsid w:val="00DA2038"/>
    <w:rsid w:val="00DA410C"/>
    <w:rsid w:val="00DD3EED"/>
    <w:rsid w:val="00DD4BD1"/>
    <w:rsid w:val="00DE7B2C"/>
    <w:rsid w:val="00E11F82"/>
    <w:rsid w:val="00E1483F"/>
    <w:rsid w:val="00ED6BC2"/>
    <w:rsid w:val="00EE2FD2"/>
    <w:rsid w:val="00F02CDA"/>
    <w:rsid w:val="00F17EA5"/>
    <w:rsid w:val="00F46E20"/>
    <w:rsid w:val="00F658ED"/>
    <w:rsid w:val="00F72AD8"/>
    <w:rsid w:val="00FA2E09"/>
    <w:rsid w:val="00FA48D8"/>
    <w:rsid w:val="00FA5C23"/>
    <w:rsid w:val="00FD3B8A"/>
    <w:rsid w:val="00FE1A52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971"/>
    <w:rPr>
      <w:rFonts w:ascii="Arial" w:hAnsi="Arial"/>
      <w:b/>
      <w:color w:val="26282F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87971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87971"/>
    <w:rPr>
      <w:rFonts w:ascii="Cambria" w:hAnsi="Cambria"/>
      <w:b/>
      <w:color w:val="4F81BD"/>
      <w:sz w:val="24"/>
      <w:lang w:eastAsia="ru-RU"/>
    </w:rPr>
  </w:style>
  <w:style w:type="character" w:styleId="a3">
    <w:name w:val="Hyperlink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A87971"/>
    <w:rPr>
      <w:rFonts w:ascii="Times New Roman" w:hAnsi="Times New Roman"/>
      <w:sz w:val="24"/>
      <w:lang w:eastAsia="ru-RU"/>
    </w:rPr>
  </w:style>
  <w:style w:type="character" w:customStyle="1" w:styleId="a6">
    <w:name w:val="Гипертекстовая ссылка"/>
    <w:uiPriority w:val="99"/>
    <w:rsid w:val="00A87971"/>
    <w:rPr>
      <w:b/>
      <w:color w:val="auto"/>
    </w:rPr>
  </w:style>
  <w:style w:type="paragraph" w:styleId="a7">
    <w:name w:val="No Spacing"/>
    <w:uiPriority w:val="99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87971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87971"/>
    <w:rPr>
      <w:rFonts w:ascii="Times New Roman" w:hAnsi="Times New Roman"/>
      <w:sz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0D44E0"/>
    <w:rPr>
      <w:rFonts w:ascii="Times New Roman" w:hAnsi="Times New Roman"/>
      <w:sz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A73C52"/>
    <w:pPr>
      <w:ind w:left="720"/>
      <w:contextualSpacing/>
    </w:pPr>
  </w:style>
  <w:style w:type="paragraph" w:styleId="ad">
    <w:name w:val="footer"/>
    <w:basedOn w:val="a"/>
    <w:link w:val="ae"/>
    <w:uiPriority w:val="99"/>
    <w:rsid w:val="003826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382638"/>
    <w:rPr>
      <w:rFonts w:ascii="Times New Roman" w:hAnsi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382638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82638"/>
    <w:rPr>
      <w:rFonts w:ascii="Tahoma" w:hAnsi="Tahoma"/>
      <w:sz w:val="16"/>
      <w:lang w:eastAsia="ru-RU"/>
    </w:rPr>
  </w:style>
  <w:style w:type="character" w:styleId="af1">
    <w:name w:val="footnote reference"/>
    <w:uiPriority w:val="99"/>
    <w:rsid w:val="00371AED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371AED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styleId="af2">
    <w:name w:val="footnote text"/>
    <w:basedOn w:val="a"/>
    <w:link w:val="af3"/>
    <w:uiPriority w:val="99"/>
    <w:rsid w:val="00371AED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371AED"/>
    <w:rPr>
      <w:lang w:val="ru-RU" w:eastAsia="ru-RU"/>
    </w:rPr>
  </w:style>
  <w:style w:type="paragraph" w:customStyle="1" w:styleId="af4">
    <w:name w:val="Стиль"/>
    <w:uiPriority w:val="99"/>
    <w:rsid w:val="00371A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853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</vt:lpstr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Lena</cp:lastModifiedBy>
  <cp:revision>65</cp:revision>
  <cp:lastPrinted>2015-12-08T07:14:00Z</cp:lastPrinted>
  <dcterms:created xsi:type="dcterms:W3CDTF">2015-06-03T11:42:00Z</dcterms:created>
  <dcterms:modified xsi:type="dcterms:W3CDTF">2015-12-08T07:14:00Z</dcterms:modified>
</cp:coreProperties>
</file>