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УСПЕНСКОГО СЕЛЬСКОГО </w:t>
      </w:r>
      <w:bookmarkStart w:id="0" w:name="_GoBack"/>
      <w:bookmarkEnd w:id="0"/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ПОСЕЛЕНИЯ БЕЛОГЛИНСКОГО РАЙОНА</w:t>
      </w: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06.05.2011                                                                                             № 41</w:t>
      </w: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ст-ца</w:t>
      </w:r>
      <w:proofErr w:type="spell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Успенская</w:t>
      </w: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Успенского сельского поселения </w:t>
      </w:r>
      <w:proofErr w:type="spellStart"/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от 17 марта 2011 года № 23 «Об образовании комиссии по урегулированию конфликта интересов при администрации  Успенского сельского поселения </w:t>
      </w:r>
      <w:proofErr w:type="spellStart"/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урегулирования конфликта интересов в администрации Успенского сельского поселения </w:t>
      </w:r>
      <w:proofErr w:type="spell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в соответствии с Федеральным законом от 25 декабря 2008 года № 273-ФЗ «О противодействии коррупции», частью 4 статьи 14.1 Федерального закона от 02.03.2007 года № 25-ФЗ «О муниципальной службе в Российской Федерации», Федерального закона от 27 июля 2006 года № 1525-ФЗ «О персональных данных», </w:t>
      </w:r>
      <w:proofErr w:type="gram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proofErr w:type="gram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ю:</w:t>
      </w:r>
    </w:p>
    <w:p w:rsidR="00B06A77" w:rsidRPr="00DC417F" w:rsidRDefault="00B06A77" w:rsidP="00B06A77">
      <w:pPr>
        <w:numPr>
          <w:ilvl w:val="0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изменения в пункт 1.4 раздела 1 приложения № 2 к постановлению администрации Успенского сельского поселения </w:t>
      </w:r>
      <w:proofErr w:type="spell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от 17 марта 2011 года № 23 «Об образовании комиссии по урегулированию конфликта интересов при администрации Успенского сельского поселения </w:t>
      </w:r>
      <w:proofErr w:type="spell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района», изложив  его в новой редакции:</w:t>
      </w:r>
    </w:p>
    <w:p w:rsidR="00B06A77" w:rsidRPr="00DC417F" w:rsidRDefault="00B06A77" w:rsidP="00B06A77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“ 1.1. </w:t>
      </w:r>
      <w:proofErr w:type="gram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Комиссия, рассматривает вопросы, связанные с урегулированием конфликта интересов в отношении муниципальных служащих, замещающих должности муниципальной службы в администрации Успенского сельского поселения </w:t>
      </w:r>
      <w:proofErr w:type="spell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и обращения граждан, замещавших должность муниципальной службы, включенную в перечень должностей, утвержденных нормативным правовым актом администрации Успенского сельского поселения </w:t>
      </w:r>
      <w:proofErr w:type="spell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о даче согласия на замещение должности в коммерческой или некоммерческой организации либо выполнение работ на условиях</w:t>
      </w:r>
      <w:proofErr w:type="gram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proofErr w:type="gram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.”</w:t>
      </w:r>
      <w:proofErr w:type="gramEnd"/>
    </w:p>
    <w:p w:rsidR="00B06A77" w:rsidRPr="00DC417F" w:rsidRDefault="00B06A77" w:rsidP="00B06A77">
      <w:pPr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  <w:t xml:space="preserve">2. Специалисту администрации Успенского сельского поселения </w:t>
      </w:r>
      <w:proofErr w:type="spell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О.С. Коробковой опубликовать настоящее постановление в средствах массовой информации.</w:t>
      </w: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Постановление вступает в силу со дня его официального опубликования.</w:t>
      </w: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B06A77" w:rsidRPr="00DC417F" w:rsidRDefault="00B06A77" w:rsidP="00B06A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C41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В.В.Черкасов</w:t>
      </w:r>
    </w:p>
    <w:p w:rsidR="00B06A77" w:rsidRPr="00DC417F" w:rsidRDefault="00B06A77" w:rsidP="00B06A77"/>
    <w:p w:rsidR="00D473F9" w:rsidRDefault="00D473F9"/>
    <w:sectPr w:rsidR="00D473F9" w:rsidSect="00DF74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515"/>
    <w:multiLevelType w:val="hybridMultilevel"/>
    <w:tmpl w:val="699CFC02"/>
    <w:lvl w:ilvl="0" w:tplc="8126FD9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F3"/>
    <w:rsid w:val="00B06A77"/>
    <w:rsid w:val="00D473F9"/>
    <w:rsid w:val="00E1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2011-06-02T10:10:00Z</dcterms:created>
  <dcterms:modified xsi:type="dcterms:W3CDTF">2011-06-02T10:10:00Z</dcterms:modified>
</cp:coreProperties>
</file>