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РЕШЕНИЕ</w:t>
      </w:r>
    </w:p>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СОВЕТА УСПЕНСКОГО СЕЛЬСКОГО ПОСЕЛЕНИЯ БЕЛОГЛИНСКОГО РАЙОНА</w:t>
      </w:r>
    </w:p>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p>
    <w:p w:rsidR="00F94DA1" w:rsidRPr="00947EC2" w:rsidRDefault="00F94DA1" w:rsidP="007600D6">
      <w:pPr>
        <w:spacing w:after="0" w:line="240" w:lineRule="auto"/>
        <w:ind w:firstLine="567"/>
        <w:jc w:val="both"/>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от </w:t>
      </w:r>
      <w:r w:rsidR="00F31DCF">
        <w:rPr>
          <w:rFonts w:ascii="Times New Roman" w:eastAsia="Times New Roman" w:hAnsi="Times New Roman" w:cs="Times New Roman"/>
          <w:sz w:val="28"/>
          <w:szCs w:val="28"/>
          <w:lang w:eastAsia="ru-RU"/>
        </w:rPr>
        <w:t>15.08.</w:t>
      </w:r>
      <w:r w:rsidRPr="00947EC2">
        <w:rPr>
          <w:rFonts w:ascii="Times New Roman" w:eastAsia="Times New Roman" w:hAnsi="Times New Roman" w:cs="Times New Roman"/>
          <w:sz w:val="28"/>
          <w:szCs w:val="28"/>
          <w:lang w:eastAsia="ru-RU"/>
        </w:rPr>
        <w:t>20</w:t>
      </w:r>
      <w:r w:rsidR="00F31DCF">
        <w:rPr>
          <w:rFonts w:ascii="Times New Roman" w:eastAsia="Times New Roman" w:hAnsi="Times New Roman" w:cs="Times New Roman"/>
          <w:sz w:val="28"/>
          <w:szCs w:val="28"/>
          <w:lang w:eastAsia="ru-RU"/>
        </w:rPr>
        <w:t>18</w:t>
      </w:r>
      <w:r w:rsidR="00947EC2" w:rsidRPr="00947EC2">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 xml:space="preserve"> № </w:t>
      </w:r>
      <w:r w:rsidR="00F31DCF">
        <w:rPr>
          <w:rFonts w:ascii="Times New Roman" w:eastAsia="Times New Roman" w:hAnsi="Times New Roman" w:cs="Times New Roman"/>
          <w:sz w:val="28"/>
          <w:szCs w:val="28"/>
          <w:lang w:eastAsia="ru-RU"/>
        </w:rPr>
        <w:t>74</w:t>
      </w:r>
      <w:r w:rsidRPr="00947EC2">
        <w:rPr>
          <w:rFonts w:ascii="Times New Roman" w:eastAsia="Times New Roman" w:hAnsi="Times New Roman" w:cs="Times New Roman"/>
          <w:sz w:val="28"/>
          <w:szCs w:val="28"/>
          <w:lang w:eastAsia="ru-RU"/>
        </w:rPr>
        <w:t xml:space="preserve"> § </w:t>
      </w:r>
      <w:r w:rsidR="00F31DCF">
        <w:rPr>
          <w:rFonts w:ascii="Times New Roman" w:eastAsia="Times New Roman" w:hAnsi="Times New Roman" w:cs="Times New Roman"/>
          <w:sz w:val="28"/>
          <w:szCs w:val="28"/>
          <w:lang w:eastAsia="ru-RU"/>
        </w:rPr>
        <w:t>2</w:t>
      </w:r>
      <w:r w:rsidRPr="00947EC2">
        <w:rPr>
          <w:rFonts w:ascii="Times New Roman" w:eastAsia="Times New Roman" w:hAnsi="Times New Roman" w:cs="Times New Roman"/>
          <w:sz w:val="28"/>
          <w:szCs w:val="28"/>
          <w:lang w:eastAsia="ru-RU"/>
        </w:rPr>
        <w:t xml:space="preserve"> </w:t>
      </w:r>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ст-ца Успенская</w:t>
      </w:r>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
    <w:p w:rsidR="00CF1347"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Об утверждении</w:t>
      </w:r>
      <w:r w:rsidR="00CF1347" w:rsidRPr="00947EC2">
        <w:rPr>
          <w:rFonts w:ascii="Times New Roman" w:eastAsia="Times New Roman" w:hAnsi="Times New Roman" w:cs="Times New Roman"/>
          <w:b/>
          <w:sz w:val="28"/>
          <w:szCs w:val="28"/>
          <w:lang w:eastAsia="ru-RU"/>
        </w:rPr>
        <w:t xml:space="preserve"> </w:t>
      </w:r>
      <w:r w:rsidR="00AA0100">
        <w:rPr>
          <w:rFonts w:ascii="Times New Roman" w:eastAsia="Times New Roman" w:hAnsi="Times New Roman" w:cs="Times New Roman"/>
          <w:b/>
          <w:sz w:val="28"/>
          <w:szCs w:val="28"/>
          <w:lang w:eastAsia="ru-RU"/>
        </w:rPr>
        <w:t>П</w:t>
      </w:r>
      <w:r w:rsidRPr="00947EC2">
        <w:rPr>
          <w:rFonts w:ascii="Times New Roman" w:eastAsia="Times New Roman" w:hAnsi="Times New Roman" w:cs="Times New Roman"/>
          <w:b/>
          <w:sz w:val="28"/>
          <w:szCs w:val="28"/>
          <w:lang w:eastAsia="ru-RU"/>
        </w:rPr>
        <w:t xml:space="preserve">оложения о порядке организации и осуществления муниципального контроля </w:t>
      </w:r>
      <w:r w:rsidR="00585EF8" w:rsidRPr="00585EF8">
        <w:rPr>
          <w:rFonts w:ascii="Times New Roman" w:eastAsia="Times New Roman" w:hAnsi="Times New Roman" w:cs="Times New Roman"/>
          <w:b/>
          <w:sz w:val="28"/>
          <w:szCs w:val="28"/>
          <w:lang w:eastAsia="ru-RU"/>
        </w:rPr>
        <w:t>в области благоустройства территории Успенского сельского поселения Белоглинского района</w:t>
      </w:r>
    </w:p>
    <w:p w:rsidR="00585EF8" w:rsidRPr="00947EC2" w:rsidRDefault="00585EF8" w:rsidP="007600D6">
      <w:pPr>
        <w:spacing w:after="0" w:line="240" w:lineRule="auto"/>
        <w:ind w:firstLine="567"/>
        <w:jc w:val="center"/>
        <w:rPr>
          <w:rFonts w:ascii="Times New Roman" w:eastAsia="Times New Roman" w:hAnsi="Times New Roman" w:cs="Times New Roman"/>
          <w:b/>
          <w:sz w:val="28"/>
          <w:szCs w:val="28"/>
          <w:lang w:eastAsia="ru-RU"/>
        </w:rPr>
      </w:pPr>
    </w:p>
    <w:p w:rsidR="001640E0" w:rsidRPr="001640E0" w:rsidRDefault="00CF1347" w:rsidP="001640E0">
      <w:pPr>
        <w:spacing w:after="0" w:line="240" w:lineRule="auto"/>
        <w:ind w:firstLine="709"/>
        <w:jc w:val="both"/>
        <w:rPr>
          <w:rFonts w:ascii="Times New Roman" w:eastAsia="Times New Roman" w:hAnsi="Times New Roman" w:cs="Times New Roman"/>
          <w:bCs/>
          <w:sz w:val="28"/>
          <w:lang w:eastAsia="ru-RU"/>
        </w:rPr>
      </w:pPr>
      <w:r w:rsidRPr="00947EC2">
        <w:rPr>
          <w:rFonts w:ascii="Times New Roman" w:eastAsia="Times New Roman" w:hAnsi="Times New Roman" w:cs="Times New Roman"/>
          <w:sz w:val="28"/>
          <w:szCs w:val="28"/>
          <w:lang w:eastAsia="ru-RU"/>
        </w:rPr>
        <w:br/>
      </w:r>
      <w:r w:rsidR="004C19F2">
        <w:rPr>
          <w:rFonts w:ascii="Times New Roman" w:eastAsia="Times New Roman" w:hAnsi="Times New Roman" w:cs="Times New Roman"/>
          <w:sz w:val="28"/>
          <w:szCs w:val="28"/>
          <w:lang w:eastAsia="ru-RU"/>
        </w:rPr>
        <w:tab/>
      </w:r>
      <w:r w:rsidR="006365AE">
        <w:rPr>
          <w:rFonts w:ascii="Times New Roman" w:hAnsi="Times New Roman"/>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Успенского сельского поселения Белоглинского района  </w:t>
      </w:r>
      <w:r w:rsidR="00F94DA1" w:rsidRPr="00947EC2">
        <w:rPr>
          <w:rFonts w:ascii="Times New Roman" w:hAnsi="Times New Roman"/>
          <w:sz w:val="28"/>
        </w:rPr>
        <w:t>Совет Успенского сельского поселения Белоглинского района р е ш и л</w:t>
      </w:r>
      <w:r w:rsidR="00F94DA1" w:rsidRPr="00947EC2">
        <w:rPr>
          <w:rFonts w:ascii="Times New Roman" w:eastAsia="Times New Roman" w:hAnsi="Times New Roman" w:cs="Times New Roman"/>
          <w:sz w:val="28"/>
          <w:szCs w:val="28"/>
          <w:lang w:eastAsia="ru-RU"/>
        </w:rPr>
        <w:t>:</w:t>
      </w:r>
      <w:r w:rsidR="00F94DA1" w:rsidRPr="00947EC2">
        <w:rPr>
          <w:rFonts w:ascii="Times New Roman" w:eastAsia="Times New Roman" w:hAnsi="Times New Roman" w:cs="Times New Roman"/>
          <w:sz w:val="28"/>
          <w:szCs w:val="28"/>
          <w:lang w:eastAsia="ru-RU"/>
        </w:rPr>
        <w:tab/>
      </w:r>
      <w:r w:rsidR="00F94DA1" w:rsidRPr="00947EC2">
        <w:rPr>
          <w:rFonts w:ascii="Times New Roman" w:eastAsia="Times New Roman" w:hAnsi="Times New Roman" w:cs="Times New Roman"/>
          <w:sz w:val="28"/>
          <w:szCs w:val="28"/>
          <w:lang w:eastAsia="ru-RU"/>
        </w:rPr>
        <w:br/>
        <w:t xml:space="preserve">        </w:t>
      </w:r>
      <w:r w:rsidRPr="00947EC2">
        <w:rPr>
          <w:rFonts w:ascii="Times New Roman" w:eastAsia="Times New Roman" w:hAnsi="Times New Roman" w:cs="Times New Roman"/>
          <w:sz w:val="28"/>
          <w:szCs w:val="28"/>
          <w:lang w:eastAsia="ru-RU"/>
        </w:rPr>
        <w:t xml:space="preserve">1. Утвердить Положение о порядке организации и осуществления муниципального контроля </w:t>
      </w:r>
      <w:r w:rsidR="00585EF8" w:rsidRPr="00585EF8">
        <w:rPr>
          <w:rFonts w:ascii="Times New Roman" w:eastAsia="Times New Roman" w:hAnsi="Times New Roman" w:cs="Times New Roman"/>
          <w:sz w:val="28"/>
          <w:szCs w:val="28"/>
          <w:lang w:eastAsia="ru-RU"/>
        </w:rPr>
        <w:t>в области благоустройства территории Успенского сельского поселения Белоглинского района</w:t>
      </w:r>
      <w:r w:rsidR="00F94DA1" w:rsidRPr="00947EC2">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(прилагается).</w:t>
      </w:r>
      <w:r w:rsidR="00585EF8">
        <w:rPr>
          <w:rFonts w:ascii="Times New Roman" w:eastAsia="Times New Roman" w:hAnsi="Times New Roman" w:cs="Times New Roman"/>
          <w:sz w:val="28"/>
          <w:szCs w:val="28"/>
          <w:lang w:eastAsia="ru-RU"/>
        </w:rPr>
        <w:tab/>
      </w:r>
      <w:r w:rsidR="00585EF8">
        <w:rPr>
          <w:rFonts w:ascii="Times New Roman" w:eastAsia="Times New Roman" w:hAnsi="Times New Roman" w:cs="Times New Roman"/>
          <w:sz w:val="28"/>
          <w:szCs w:val="28"/>
          <w:lang w:eastAsia="ru-RU"/>
        </w:rPr>
        <w:tab/>
      </w:r>
      <w:r w:rsidR="00585EF8">
        <w:rPr>
          <w:rFonts w:ascii="Times New Roman" w:eastAsia="Times New Roman" w:hAnsi="Times New Roman" w:cs="Times New Roman"/>
          <w:sz w:val="28"/>
          <w:szCs w:val="28"/>
          <w:lang w:eastAsia="ru-RU"/>
        </w:rPr>
        <w:tab/>
      </w:r>
      <w:r w:rsidR="001640E0" w:rsidRPr="001640E0">
        <w:rPr>
          <w:rFonts w:ascii="Times New Roman" w:eastAsia="Times New Roman" w:hAnsi="Times New Roman" w:cs="Times New Roman"/>
          <w:sz w:val="28"/>
          <w:lang w:eastAsia="ru-RU"/>
        </w:rPr>
        <w:t xml:space="preserve">2. </w:t>
      </w:r>
      <w:bookmarkStart w:id="0" w:name="sub_7"/>
      <w:r w:rsidR="001640E0" w:rsidRPr="001640E0">
        <w:rPr>
          <w:rFonts w:ascii="Times New Roman" w:eastAsia="Times New Roman" w:hAnsi="Times New Roman" w:cs="Times New Roman"/>
          <w:sz w:val="28"/>
          <w:szCs w:val="28"/>
          <w:lang w:eastAsia="ru-RU"/>
        </w:rPr>
        <w:t>Ведущему специалисту администрации Успенского сельского поселения Белоглинского района Е.В.</w:t>
      </w:r>
      <w:r w:rsidR="001640E0">
        <w:rPr>
          <w:rFonts w:ascii="Times New Roman" w:eastAsia="Times New Roman" w:hAnsi="Times New Roman" w:cs="Times New Roman"/>
          <w:sz w:val="28"/>
          <w:szCs w:val="28"/>
          <w:lang w:eastAsia="ru-RU"/>
        </w:rPr>
        <w:t xml:space="preserve"> </w:t>
      </w:r>
      <w:r w:rsidR="001640E0" w:rsidRPr="001640E0">
        <w:rPr>
          <w:rFonts w:ascii="Times New Roman" w:eastAsia="Times New Roman" w:hAnsi="Times New Roman" w:cs="Times New Roman"/>
          <w:sz w:val="28"/>
          <w:szCs w:val="28"/>
          <w:lang w:eastAsia="ru-RU"/>
        </w:rPr>
        <w:t xml:space="preserve">Пантелеевой опубликовать (обнародовать) </w:t>
      </w:r>
      <w:r w:rsidR="001640E0" w:rsidRPr="001640E0">
        <w:rPr>
          <w:rFonts w:ascii="Times New Roman" w:eastAsia="Times New Roman" w:hAnsi="Times New Roman" w:cs="Times New Roman"/>
          <w:bCs/>
          <w:sz w:val="28"/>
          <w:lang w:eastAsia="ru-RU"/>
        </w:rPr>
        <w:t>настоящее решение в средствах массовой информации Белоглинского района и обеспечить его размещение (опубликование) на официальном сайте администрации Успенского сельского поселения Белоглинско</w:t>
      </w:r>
      <w:r w:rsidR="001640E0">
        <w:rPr>
          <w:rFonts w:ascii="Times New Roman" w:eastAsia="Times New Roman" w:hAnsi="Times New Roman" w:cs="Times New Roman"/>
          <w:bCs/>
          <w:sz w:val="28"/>
          <w:lang w:eastAsia="ru-RU"/>
        </w:rPr>
        <w:t>го района в информационно-телеко</w:t>
      </w:r>
      <w:r w:rsidR="001640E0" w:rsidRPr="001640E0">
        <w:rPr>
          <w:rFonts w:ascii="Times New Roman" w:eastAsia="Times New Roman" w:hAnsi="Times New Roman" w:cs="Times New Roman"/>
          <w:bCs/>
          <w:sz w:val="28"/>
          <w:lang w:eastAsia="ru-RU"/>
        </w:rPr>
        <w:t>м</w:t>
      </w:r>
      <w:r w:rsidR="001640E0">
        <w:rPr>
          <w:rFonts w:ascii="Times New Roman" w:eastAsia="Times New Roman" w:hAnsi="Times New Roman" w:cs="Times New Roman"/>
          <w:bCs/>
          <w:sz w:val="28"/>
          <w:lang w:eastAsia="ru-RU"/>
        </w:rPr>
        <w:t>м</w:t>
      </w:r>
      <w:r w:rsidR="001640E0" w:rsidRPr="001640E0">
        <w:rPr>
          <w:rFonts w:ascii="Times New Roman" w:eastAsia="Times New Roman" w:hAnsi="Times New Roman" w:cs="Times New Roman"/>
          <w:bCs/>
          <w:sz w:val="28"/>
          <w:lang w:eastAsia="ru-RU"/>
        </w:rPr>
        <w:t>уникационной сети «Интернет» (</w:t>
      </w:r>
      <w:r w:rsidR="001640E0" w:rsidRPr="001640E0">
        <w:rPr>
          <w:rFonts w:ascii="Times New Roman" w:eastAsia="Times New Roman" w:hAnsi="Times New Roman" w:cs="Times New Roman"/>
          <w:sz w:val="28"/>
          <w:szCs w:val="28"/>
          <w:lang w:val="en-US" w:eastAsia="ru-RU"/>
        </w:rPr>
        <w:t>www</w:t>
      </w:r>
      <w:r w:rsidR="001640E0" w:rsidRPr="001640E0">
        <w:rPr>
          <w:rFonts w:ascii="Times New Roman" w:eastAsia="Times New Roman" w:hAnsi="Times New Roman" w:cs="Times New Roman"/>
          <w:sz w:val="28"/>
          <w:szCs w:val="28"/>
          <w:lang w:eastAsia="ru-RU"/>
        </w:rPr>
        <w:t>.</w:t>
      </w:r>
      <w:proofErr w:type="spellStart"/>
      <w:r w:rsidR="001640E0" w:rsidRPr="001640E0">
        <w:rPr>
          <w:rFonts w:ascii="Times New Roman" w:eastAsia="Times New Roman" w:hAnsi="Times New Roman" w:cs="Times New Roman"/>
          <w:sz w:val="28"/>
          <w:szCs w:val="28"/>
          <w:lang w:val="en-US" w:eastAsia="ru-RU"/>
        </w:rPr>
        <w:t>admuspenskoesp</w:t>
      </w:r>
      <w:proofErr w:type="spellEnd"/>
      <w:r w:rsidR="001640E0" w:rsidRPr="001640E0">
        <w:rPr>
          <w:rFonts w:ascii="Times New Roman" w:eastAsia="Times New Roman" w:hAnsi="Times New Roman" w:cs="Times New Roman"/>
          <w:sz w:val="28"/>
          <w:szCs w:val="28"/>
          <w:lang w:eastAsia="ru-RU"/>
        </w:rPr>
        <w:t>.</w:t>
      </w:r>
      <w:proofErr w:type="spellStart"/>
      <w:r w:rsidR="001640E0" w:rsidRPr="001640E0">
        <w:rPr>
          <w:rFonts w:ascii="Times New Roman" w:eastAsia="Times New Roman" w:hAnsi="Times New Roman" w:cs="Times New Roman"/>
          <w:sz w:val="28"/>
          <w:szCs w:val="28"/>
          <w:lang w:val="en-US" w:eastAsia="ru-RU"/>
        </w:rPr>
        <w:t>ru</w:t>
      </w:r>
      <w:proofErr w:type="spellEnd"/>
      <w:r w:rsidR="001640E0" w:rsidRPr="001640E0">
        <w:rPr>
          <w:rFonts w:ascii="Times New Roman" w:eastAsia="Times New Roman" w:hAnsi="Times New Roman" w:cs="Times New Roman"/>
          <w:bCs/>
          <w:sz w:val="28"/>
          <w:lang w:eastAsia="ru-RU"/>
        </w:rPr>
        <w:t>).</w:t>
      </w:r>
    </w:p>
    <w:bookmarkEnd w:id="0"/>
    <w:p w:rsidR="001640E0" w:rsidRPr="001640E0" w:rsidRDefault="001640E0" w:rsidP="001640E0">
      <w:pPr>
        <w:spacing w:after="0" w:line="240" w:lineRule="auto"/>
        <w:ind w:firstLine="720"/>
        <w:jc w:val="both"/>
        <w:rPr>
          <w:rFonts w:ascii="Times New Roman" w:eastAsia="Times New Roman" w:hAnsi="Times New Roman" w:cs="Times New Roman"/>
          <w:sz w:val="28"/>
          <w:szCs w:val="28"/>
          <w:lang w:eastAsia="ru-RU"/>
        </w:rPr>
      </w:pPr>
      <w:r w:rsidRPr="001640E0">
        <w:rPr>
          <w:rFonts w:ascii="Times New Roman" w:eastAsia="Times New Roman" w:hAnsi="Times New Roman" w:cs="Times New Roman"/>
          <w:sz w:val="28"/>
          <w:szCs w:val="28"/>
          <w:lang w:eastAsia="ru-RU"/>
        </w:rPr>
        <w:t>3. Контроль за выполнением настоящего решения возложить на комиссию Совета Успенского сельского поселения Белоглинского района по вопросам социально-экономического развития, строительства, транспорта, связи, ЖКХ (Хаустова).</w:t>
      </w:r>
    </w:p>
    <w:p w:rsidR="001640E0" w:rsidRPr="001640E0" w:rsidRDefault="001640E0" w:rsidP="001640E0">
      <w:pPr>
        <w:autoSpaceDE w:val="0"/>
        <w:autoSpaceDN w:val="0"/>
        <w:adjustRightInd w:val="0"/>
        <w:spacing w:after="0" w:line="240" w:lineRule="auto"/>
        <w:ind w:firstLine="720"/>
        <w:jc w:val="both"/>
        <w:outlineLvl w:val="1"/>
        <w:rPr>
          <w:rFonts w:ascii="Times New Roman" w:eastAsia="Times New Roman" w:hAnsi="Times New Roman" w:cs="Times New Roman"/>
          <w:spacing w:val="-10"/>
          <w:sz w:val="28"/>
          <w:szCs w:val="28"/>
          <w:lang w:eastAsia="ru-RU"/>
        </w:rPr>
      </w:pPr>
      <w:r w:rsidRPr="001640E0">
        <w:rPr>
          <w:rFonts w:ascii="Times New Roman" w:eastAsia="Times New Roman" w:hAnsi="Times New Roman" w:cs="Times New Roman"/>
          <w:sz w:val="28"/>
          <w:szCs w:val="28"/>
          <w:lang w:eastAsia="ru-RU"/>
        </w:rPr>
        <w:t xml:space="preserve">4. Настоящее решение вступает в силу </w:t>
      </w:r>
      <w:r w:rsidRPr="001640E0">
        <w:rPr>
          <w:rFonts w:ascii="Times New Roman" w:eastAsia="Times New Roman" w:hAnsi="Times New Roman" w:cs="Times New Roman"/>
          <w:spacing w:val="-10"/>
          <w:sz w:val="28"/>
          <w:szCs w:val="28"/>
          <w:lang w:eastAsia="ru-RU"/>
        </w:rPr>
        <w:t>со дня его официального опубликования</w:t>
      </w:r>
      <w:r w:rsidR="00C90843">
        <w:rPr>
          <w:rFonts w:ascii="Times New Roman" w:eastAsia="Times New Roman" w:hAnsi="Times New Roman" w:cs="Times New Roman"/>
          <w:spacing w:val="-10"/>
          <w:sz w:val="28"/>
          <w:szCs w:val="28"/>
          <w:lang w:eastAsia="ru-RU"/>
        </w:rPr>
        <w:t xml:space="preserve"> (обнародования)</w:t>
      </w:r>
      <w:r w:rsidRPr="001640E0">
        <w:rPr>
          <w:rFonts w:ascii="Times New Roman" w:eastAsia="Times New Roman" w:hAnsi="Times New Roman" w:cs="Times New Roman"/>
          <w:spacing w:val="-10"/>
          <w:sz w:val="28"/>
          <w:szCs w:val="28"/>
          <w:lang w:eastAsia="ru-RU"/>
        </w:rPr>
        <w:t>.</w:t>
      </w:r>
    </w:p>
    <w:p w:rsidR="006365AE" w:rsidRDefault="006365AE" w:rsidP="007600D6">
      <w:pPr>
        <w:pStyle w:val="a3"/>
        <w:spacing w:after="0" w:line="240" w:lineRule="auto"/>
        <w:ind w:firstLine="567"/>
        <w:jc w:val="both"/>
        <w:rPr>
          <w:rFonts w:ascii="Times New Roman" w:eastAsia="Times New Roman" w:hAnsi="Times New Roman" w:cs="Times New Roman"/>
          <w:bCs/>
          <w:sz w:val="28"/>
          <w:szCs w:val="28"/>
          <w:lang w:eastAsia="ar-SA"/>
        </w:rPr>
      </w:pPr>
    </w:p>
    <w:p w:rsidR="006365AE" w:rsidRDefault="006365AE" w:rsidP="007600D6">
      <w:pPr>
        <w:pStyle w:val="a3"/>
        <w:spacing w:after="0" w:line="240" w:lineRule="auto"/>
        <w:ind w:firstLine="567"/>
        <w:jc w:val="both"/>
        <w:rPr>
          <w:rFonts w:ascii="Times New Roman" w:eastAsia="Times New Roman" w:hAnsi="Times New Roman" w:cs="Times New Roman"/>
          <w:bCs/>
          <w:sz w:val="28"/>
          <w:szCs w:val="28"/>
          <w:lang w:eastAsia="ar-SA"/>
        </w:rPr>
      </w:pPr>
    </w:p>
    <w:p w:rsidR="001640E0" w:rsidRDefault="007600D6" w:rsidP="007600D6">
      <w:pPr>
        <w:pStyle w:val="a3"/>
        <w:spacing w:after="0" w:line="240" w:lineRule="auto"/>
        <w:ind w:firstLine="567"/>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 xml:space="preserve">Председатель Совета </w:t>
      </w:r>
    </w:p>
    <w:p w:rsidR="007600D6" w:rsidRPr="00947EC2" w:rsidRDefault="007600D6" w:rsidP="007600D6">
      <w:pPr>
        <w:pStyle w:val="a3"/>
        <w:spacing w:after="0" w:line="240" w:lineRule="auto"/>
        <w:ind w:firstLine="567"/>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Успенского сельского поселения</w:t>
      </w:r>
    </w:p>
    <w:p w:rsidR="007600D6" w:rsidRPr="00947EC2" w:rsidRDefault="001640E0" w:rsidP="007600D6">
      <w:pPr>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Белоглинского района    </w:t>
      </w:r>
      <w:r w:rsidR="007600D6" w:rsidRPr="00947EC2">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7600D6" w:rsidRPr="00947EC2">
        <w:rPr>
          <w:rFonts w:ascii="Times New Roman" w:eastAsia="Times New Roman" w:hAnsi="Times New Roman" w:cs="Times New Roman"/>
          <w:bCs/>
          <w:sz w:val="28"/>
          <w:szCs w:val="28"/>
          <w:lang w:eastAsia="ar-SA"/>
        </w:rPr>
        <w:t xml:space="preserve">            </w:t>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7600D6" w:rsidRPr="00947EC2">
        <w:rPr>
          <w:rFonts w:ascii="Times New Roman" w:eastAsia="Times New Roman" w:hAnsi="Times New Roman" w:cs="Times New Roman"/>
          <w:bCs/>
          <w:sz w:val="28"/>
          <w:szCs w:val="28"/>
          <w:lang w:eastAsia="ar-SA"/>
        </w:rPr>
        <w:t xml:space="preserve">  С.Н. Степанов</w:t>
      </w: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Глава Успенского сельского поселения</w:t>
      </w:r>
    </w:p>
    <w:p w:rsidR="007600D6" w:rsidRPr="00947EC2" w:rsidRDefault="007600D6" w:rsidP="007600D6">
      <w:pPr>
        <w:spacing w:after="0" w:line="240" w:lineRule="auto"/>
        <w:ind w:firstLine="567"/>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Белоглинского района                               </w:t>
      </w:r>
      <w:r w:rsidR="001640E0">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 xml:space="preserve">  Ю.А. Щербакова                                                   </w:t>
      </w:r>
    </w:p>
    <w:p w:rsidR="00F94DA1" w:rsidRPr="00947EC2" w:rsidRDefault="00F94DA1" w:rsidP="007600D6">
      <w:pPr>
        <w:spacing w:after="0" w:line="240" w:lineRule="auto"/>
        <w:ind w:firstLine="567"/>
        <w:jc w:val="both"/>
        <w:rPr>
          <w:rFonts w:ascii="Times New Roman" w:eastAsia="Times New Roman" w:hAnsi="Times New Roman" w:cs="Times New Roman"/>
          <w:b/>
          <w:bCs/>
          <w:sz w:val="28"/>
          <w:szCs w:val="28"/>
          <w:lang w:eastAsia="ru-RU"/>
        </w:rPr>
      </w:pPr>
    </w:p>
    <w:p w:rsidR="00F31DCF"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sidRPr="00947EC2">
        <w:rPr>
          <w:rFonts w:ascii="Times New Roman" w:eastAsiaTheme="minorEastAsia" w:hAnsi="Times New Roman" w:cs="Times New Roman"/>
          <w:bCs/>
          <w:sz w:val="28"/>
          <w:szCs w:val="28"/>
          <w:lang w:eastAsia="ru-RU"/>
        </w:rPr>
        <w:t xml:space="preserve">                       </w:t>
      </w:r>
      <w:r w:rsidR="001640E0">
        <w:rPr>
          <w:rFonts w:ascii="Times New Roman" w:eastAsiaTheme="minorEastAsia" w:hAnsi="Times New Roman" w:cs="Times New Roman"/>
          <w:bCs/>
          <w:sz w:val="28"/>
          <w:szCs w:val="28"/>
          <w:lang w:eastAsia="ru-RU"/>
        </w:rPr>
        <w:t xml:space="preserve">                                 </w:t>
      </w:r>
      <w:r w:rsidRPr="00947EC2">
        <w:rPr>
          <w:rFonts w:ascii="Times New Roman" w:eastAsiaTheme="minorEastAsia" w:hAnsi="Times New Roman" w:cs="Times New Roman"/>
          <w:bCs/>
          <w:sz w:val="28"/>
          <w:szCs w:val="28"/>
          <w:lang w:eastAsia="ru-RU"/>
        </w:rPr>
        <w:t xml:space="preserve"> </w:t>
      </w:r>
    </w:p>
    <w:p w:rsidR="007600D6" w:rsidRPr="00947EC2" w:rsidRDefault="00F31DCF"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 xml:space="preserve">                                                       </w:t>
      </w:r>
      <w:r w:rsidR="007600D6" w:rsidRPr="00947EC2">
        <w:rPr>
          <w:rFonts w:ascii="Times New Roman" w:eastAsiaTheme="minorEastAsia" w:hAnsi="Times New Roman" w:cs="Times New Roman"/>
          <w:bCs/>
          <w:sz w:val="28"/>
          <w:szCs w:val="28"/>
          <w:lang w:eastAsia="ru-RU"/>
        </w:rPr>
        <w:t>ПРИЛОЖЕНИЕ</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bCs/>
          <w:sz w:val="28"/>
          <w:szCs w:val="28"/>
          <w:lang w:eastAsia="ru-RU"/>
        </w:rPr>
        <w:t xml:space="preserve">                                                         УТВЕРЖДЕНО</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sidRPr="00947EC2">
        <w:rPr>
          <w:rFonts w:ascii="Times New Roman" w:eastAsiaTheme="minorEastAsia" w:hAnsi="Times New Roman" w:cs="Times New Roman"/>
          <w:sz w:val="28"/>
          <w:szCs w:val="28"/>
          <w:lang w:eastAsia="ru-RU"/>
        </w:rPr>
        <w:t xml:space="preserve">                                                                </w:t>
      </w:r>
      <w:r w:rsidRPr="00947EC2">
        <w:rPr>
          <w:rFonts w:ascii="Times New Roman" w:eastAsiaTheme="minorEastAsia" w:hAnsi="Times New Roman" w:cs="Times New Roman"/>
          <w:bCs/>
          <w:sz w:val="28"/>
          <w:szCs w:val="28"/>
          <w:lang w:eastAsia="ru-RU"/>
        </w:rPr>
        <w:t xml:space="preserve">решением Совета         </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sz w:val="28"/>
          <w:szCs w:val="28"/>
          <w:lang w:eastAsia="ru-RU"/>
        </w:rPr>
        <w:t xml:space="preserve">                                                           Успенского сельского поселения</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sz w:val="28"/>
          <w:szCs w:val="28"/>
          <w:lang w:eastAsia="ru-RU"/>
        </w:rPr>
        <w:t xml:space="preserve">                                                   Белоглинского района</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bCs/>
          <w:sz w:val="28"/>
          <w:szCs w:val="28"/>
          <w:lang w:eastAsia="ru-RU"/>
        </w:rPr>
        <w:t xml:space="preserve">                                                         от </w:t>
      </w:r>
      <w:r w:rsidR="00F31DCF">
        <w:rPr>
          <w:rFonts w:ascii="Times New Roman" w:eastAsiaTheme="minorEastAsia" w:hAnsi="Times New Roman" w:cs="Times New Roman"/>
          <w:bCs/>
          <w:sz w:val="28"/>
          <w:szCs w:val="28"/>
          <w:lang w:eastAsia="ru-RU"/>
        </w:rPr>
        <w:t>15.08.</w:t>
      </w:r>
      <w:r w:rsidRPr="00947EC2">
        <w:rPr>
          <w:rFonts w:ascii="Times New Roman" w:eastAsiaTheme="minorEastAsia" w:hAnsi="Times New Roman" w:cs="Times New Roman"/>
          <w:bCs/>
          <w:sz w:val="28"/>
          <w:szCs w:val="28"/>
          <w:lang w:eastAsia="ru-RU"/>
        </w:rPr>
        <w:t>20</w:t>
      </w:r>
      <w:r w:rsidR="00F31DCF">
        <w:rPr>
          <w:rFonts w:ascii="Times New Roman" w:eastAsiaTheme="minorEastAsia" w:hAnsi="Times New Roman" w:cs="Times New Roman"/>
          <w:bCs/>
          <w:sz w:val="28"/>
          <w:szCs w:val="28"/>
          <w:lang w:eastAsia="ru-RU"/>
        </w:rPr>
        <w:t>18</w:t>
      </w:r>
      <w:r w:rsidRPr="00947EC2">
        <w:rPr>
          <w:rFonts w:ascii="Times New Roman" w:eastAsiaTheme="minorEastAsia" w:hAnsi="Times New Roman" w:cs="Times New Roman"/>
          <w:bCs/>
          <w:sz w:val="28"/>
          <w:szCs w:val="28"/>
          <w:lang w:eastAsia="ru-RU"/>
        </w:rPr>
        <w:t xml:space="preserve"> № </w:t>
      </w:r>
      <w:r w:rsidR="00F31DCF">
        <w:rPr>
          <w:rFonts w:ascii="Times New Roman" w:eastAsiaTheme="minorEastAsia" w:hAnsi="Times New Roman" w:cs="Times New Roman"/>
          <w:bCs/>
          <w:sz w:val="28"/>
          <w:szCs w:val="28"/>
          <w:lang w:eastAsia="ru-RU"/>
        </w:rPr>
        <w:t>74</w:t>
      </w:r>
      <w:r w:rsidRPr="00947EC2">
        <w:rPr>
          <w:rFonts w:ascii="Times New Roman" w:eastAsiaTheme="minorEastAsia" w:hAnsi="Times New Roman" w:cs="Times New Roman"/>
          <w:bCs/>
          <w:sz w:val="28"/>
          <w:szCs w:val="28"/>
          <w:lang w:eastAsia="ru-RU"/>
        </w:rPr>
        <w:t xml:space="preserve"> § </w:t>
      </w:r>
      <w:r w:rsidR="00F31DCF">
        <w:rPr>
          <w:rFonts w:ascii="Times New Roman" w:eastAsiaTheme="minorEastAsia" w:hAnsi="Times New Roman" w:cs="Times New Roman"/>
          <w:bCs/>
          <w:sz w:val="28"/>
          <w:szCs w:val="28"/>
          <w:lang w:eastAsia="ru-RU"/>
        </w:rPr>
        <w:t>2</w:t>
      </w:r>
    </w:p>
    <w:p w:rsidR="007600D6" w:rsidRPr="00947EC2" w:rsidRDefault="007600D6" w:rsidP="007600D6">
      <w:pPr>
        <w:spacing w:after="0" w:line="240" w:lineRule="auto"/>
        <w:ind w:firstLine="567"/>
        <w:jc w:val="both"/>
        <w:outlineLvl w:val="2"/>
        <w:rPr>
          <w:rFonts w:ascii="Times New Roman" w:eastAsia="Times New Roman" w:hAnsi="Times New Roman" w:cs="Times New Roman"/>
          <w:b/>
          <w:bCs/>
          <w:sz w:val="28"/>
          <w:szCs w:val="28"/>
          <w:lang w:eastAsia="ru-RU"/>
        </w:rPr>
      </w:pPr>
    </w:p>
    <w:p w:rsidR="007600D6" w:rsidRPr="00947EC2"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Положение </w:t>
      </w: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о порядке организации и осуществления </w:t>
      </w:r>
    </w:p>
    <w:p w:rsidR="007600D6" w:rsidRPr="00947EC2" w:rsidRDefault="007600D6" w:rsidP="00585EF8">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муниципального контроля </w:t>
      </w:r>
      <w:r w:rsidR="00585EF8" w:rsidRPr="00585EF8">
        <w:rPr>
          <w:rFonts w:ascii="Times New Roman" w:eastAsia="Times New Roman" w:hAnsi="Times New Roman" w:cs="Times New Roman"/>
          <w:b/>
          <w:bCs/>
          <w:sz w:val="28"/>
          <w:szCs w:val="28"/>
          <w:lang w:eastAsia="ru-RU"/>
        </w:rPr>
        <w:t>в области благоустройства территории Успенского сельского поселения Белоглинского района</w:t>
      </w: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 ОБЩИЕ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Настоящее Положение о порядке организации и осуществления муниципального контроля на территории Успенского сельского поселения Белоглинского района в области благоустройства территории Успенского сельского поселения Белоглинского района (далее - Положение) разработано на основании Федерального закона от 06.10.2003 N 131-ФЗ "Об общих принципах организации местного самоуправления в Российской Федерации", Федеральных законов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N 59-ФЗ "О порядке рассмотрения обращений граждан Российской Федерации</w:t>
      </w:r>
      <w:r w:rsidR="001640E0">
        <w:rPr>
          <w:rFonts w:ascii="Times New Roman" w:eastAsia="Times New Roman" w:hAnsi="Times New Roman" w:cs="Times New Roman"/>
          <w:bCs/>
          <w:sz w:val="28"/>
          <w:szCs w:val="28"/>
          <w:lang w:eastAsia="ru-RU"/>
        </w:rPr>
        <w:t>,</w:t>
      </w:r>
      <w:r w:rsidR="001640E0" w:rsidRPr="001640E0">
        <w:t xml:space="preserve"> </w:t>
      </w:r>
      <w:r w:rsidR="001640E0" w:rsidRPr="001640E0">
        <w:rPr>
          <w:rFonts w:ascii="Times New Roman" w:eastAsia="Times New Roman" w:hAnsi="Times New Roman" w:cs="Times New Roman"/>
          <w:bCs/>
          <w:sz w:val="28"/>
          <w:szCs w:val="28"/>
          <w:lang w:eastAsia="ru-RU"/>
        </w:rPr>
        <w:t>решени</w:t>
      </w:r>
      <w:r w:rsidR="001640E0">
        <w:rPr>
          <w:rFonts w:ascii="Times New Roman" w:eastAsia="Times New Roman" w:hAnsi="Times New Roman" w:cs="Times New Roman"/>
          <w:bCs/>
          <w:sz w:val="28"/>
          <w:szCs w:val="28"/>
          <w:lang w:eastAsia="ru-RU"/>
        </w:rPr>
        <w:t>я</w:t>
      </w:r>
      <w:r w:rsidR="001640E0" w:rsidRPr="001640E0">
        <w:rPr>
          <w:rFonts w:ascii="Times New Roman" w:eastAsia="Times New Roman" w:hAnsi="Times New Roman" w:cs="Times New Roman"/>
          <w:bCs/>
          <w:sz w:val="28"/>
          <w:szCs w:val="28"/>
          <w:lang w:eastAsia="ru-RU"/>
        </w:rPr>
        <w:t xml:space="preserve"> Совета Успенского сельского поселения Белоглинского района от 11 декабря 2017 года № 60 § 4 «Об утверждении Правил благоустройства территории Успенского сельского поселения Белоглинского района»</w:t>
      </w:r>
      <w:r w:rsidR="001640E0">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 Настоящее Положение разработано в целях определения предмета, задач, принципов осуществления муниципального контроля на территории </w:t>
      </w:r>
      <w:r>
        <w:rPr>
          <w:rFonts w:ascii="Times New Roman" w:eastAsia="Times New Roman" w:hAnsi="Times New Roman" w:cs="Times New Roman"/>
          <w:bCs/>
          <w:sz w:val="28"/>
          <w:szCs w:val="28"/>
          <w:lang w:eastAsia="ru-RU"/>
        </w:rPr>
        <w:t xml:space="preserve">Успенского сельского поселения Белоглинского района </w:t>
      </w:r>
      <w:r w:rsidRPr="00947EC2">
        <w:rPr>
          <w:rFonts w:ascii="Times New Roman" w:eastAsia="Times New Roman" w:hAnsi="Times New Roman" w:cs="Times New Roman"/>
          <w:bCs/>
          <w:sz w:val="28"/>
          <w:szCs w:val="28"/>
          <w:lang w:eastAsia="ru-RU"/>
        </w:rPr>
        <w:t xml:space="preserve">в области благоустройства территории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 Муниципальный контроль осуществляется </w:t>
      </w:r>
      <w:r>
        <w:rPr>
          <w:rFonts w:ascii="Times New Roman" w:eastAsia="Times New Roman" w:hAnsi="Times New Roman" w:cs="Times New Roman"/>
          <w:bCs/>
          <w:sz w:val="28"/>
          <w:szCs w:val="28"/>
          <w:lang w:eastAsia="ru-RU"/>
        </w:rPr>
        <w:t xml:space="preserve">администрацией Успенского сельского поселения Белоглинского района </w:t>
      </w:r>
      <w:r w:rsidRPr="00947EC2">
        <w:rPr>
          <w:rFonts w:ascii="Times New Roman" w:eastAsia="Times New Roman" w:hAnsi="Times New Roman" w:cs="Times New Roman"/>
          <w:bCs/>
          <w:sz w:val="28"/>
          <w:szCs w:val="28"/>
          <w:lang w:eastAsia="ru-RU"/>
        </w:rPr>
        <w:t>в порядке, установленном настоящим Положением (далее - органы, осуществляющие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Порядок взаимодействия органов, осуществляющих муниципальный контроль, определяется соответствующим муниципальным правовым актом.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 ПРЕДМЕТ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а также организация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III. ЦЕЛИ, ЗАДАЧИ И ПРИНЦИПЫ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Целями осуществления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6.1. Обеспечение соблюдения обязательных требований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6.2. Обеспечение соблюдения прав и законных интересов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7. Задачей муниципального контроля является выявление, предупреждение и пресечение нарушений требований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 Основными принципами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8.1. Обеспечение открытости и доступности информации об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8.3. Возможность обжалования действий (бездействия) должностных лиц, уполномоченных осуществлять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8.5. Объективность и всесторонность осуществления муниципального контроля, а также достоверность результатов проводимых проверок.</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IV. ПОЛНОМОЧИЯ ОРГАНОВ, ОСУЩЕСТВЛЯЮЩИХ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 К полномочиям органов, осуществляющих муниципальный контроль, их должностных лиц относятся: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9.1. Организация и осуществление муниципального контроля на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9.2. Организация и проведение мониторинга эффективности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9.3. Разработка административного регламента осуществления муниципального контроля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9.4. Организация и проведение мероприятий по профилактике нарушений обязательных требований в соответствии со статьей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9.6. Осуществление иных полномочий, предусмотренных федеральными законами, законами Краснодарского края и муниципальными правовыми актами.</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 ПРАВА, ОБЯЗАННОСТИ И ОТВЕТСТВЕННОСТЬ ДОЛЖНОСТНЫХ ЛИЦ ПРИ ПРОВЕДЕНИИ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 При осуществлении муниципального контроля должностные лица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009004C5">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и получать необходимые документы, связанные с целями, задачами и предметом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10.2. Беспрепятственно по предъявлении служебного удостоверения и копии распоряжения администрации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009004C5">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10.5. Производить осмотр состояния территорий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10.7. Обращаться в Управление МВД России по </w:t>
      </w:r>
      <w:r w:rsidR="009004C5">
        <w:rPr>
          <w:rFonts w:ascii="Times New Roman" w:eastAsia="Times New Roman" w:hAnsi="Times New Roman" w:cs="Times New Roman"/>
          <w:bCs/>
          <w:sz w:val="28"/>
          <w:szCs w:val="28"/>
          <w:lang w:eastAsia="ru-RU"/>
        </w:rPr>
        <w:t>Белоглинскому району</w:t>
      </w:r>
      <w:r w:rsidRPr="00947EC2">
        <w:rPr>
          <w:rFonts w:ascii="Times New Roman" w:eastAsia="Times New Roman" w:hAnsi="Times New Roman" w:cs="Times New Roman"/>
          <w:bCs/>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 Должностные лица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11.4.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11.10. Соблюдать сроки проведения проверки, установленные действующим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в соответствии с которым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11.12. Составлять по результатам проверок акты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12. Должностные лица органов, осуществляющих муниципальный контроль, несут персональную ответственность: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совершение неправомерных действий (бездействия), связанных с выполнением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186244" w:rsidRDefault="00186244"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 ФОРМЫ И ПОРЯДОК ОСУЩЕСТВЛЕНИЯ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 Муниципальный контроль осуществляется в форме: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плановых и внеплановых документарных и выездных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мероприятий, направленных на профилактику нарушений обязательных требований в соответствии со статьей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мероприятий по контролю без взаимодействия с юридическими лицами, индивидуальными предпринимателями по вопросам соблюдения </w:t>
      </w:r>
      <w:r w:rsidRPr="006365AE">
        <w:rPr>
          <w:rFonts w:ascii="Times New Roman" w:eastAsia="Times New Roman" w:hAnsi="Times New Roman" w:cs="Times New Roman"/>
          <w:bCs/>
          <w:sz w:val="28"/>
          <w:szCs w:val="28"/>
          <w:lang w:eastAsia="ru-RU"/>
        </w:rPr>
        <w:t xml:space="preserve">Правил благоустройства территории </w:t>
      </w:r>
      <w:r w:rsidR="006365AE" w:rsidRPr="006365AE">
        <w:rPr>
          <w:rFonts w:ascii="Times New Roman" w:eastAsia="Times New Roman" w:hAnsi="Times New Roman" w:cs="Times New Roman"/>
          <w:bCs/>
          <w:sz w:val="28"/>
          <w:szCs w:val="28"/>
          <w:lang w:eastAsia="ru-RU"/>
        </w:rPr>
        <w:t xml:space="preserve">Успенского сельского поселения Белоглинского района </w:t>
      </w:r>
      <w:r w:rsidRPr="006365AE">
        <w:rPr>
          <w:rFonts w:ascii="Times New Roman" w:eastAsia="Times New Roman" w:hAnsi="Times New Roman" w:cs="Times New Roman"/>
          <w:bCs/>
          <w:sz w:val="28"/>
          <w:szCs w:val="28"/>
          <w:lang w:eastAsia="ru-RU"/>
        </w:rPr>
        <w:t>в соответствии со статьей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Порядок оформления и содержания плановых (рейдовых) зданий на проведение плановых (рейдовых) осмотров </w:t>
      </w:r>
      <w:r w:rsidRPr="00B72BFD">
        <w:rPr>
          <w:rFonts w:ascii="Times New Roman" w:eastAsia="Times New Roman" w:hAnsi="Times New Roman" w:cs="Times New Roman"/>
          <w:bCs/>
          <w:sz w:val="28"/>
          <w:szCs w:val="28"/>
          <w:lang w:eastAsia="ru-RU"/>
        </w:rPr>
        <w:t>территории Успенского сельского поселения Белоглинского района</w:t>
      </w:r>
      <w:r w:rsidR="00186244">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 xml:space="preserve">по вопросам соблюдения Правил благоустройства территории </w:t>
      </w:r>
      <w:r w:rsidR="00B72BFD">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xml:space="preserve">, Порядок оформления результатов плановых (рейдовых) осмотров утверждаются постановлением администрации </w:t>
      </w:r>
      <w:r w:rsidR="00B72BFD">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13.1. Срок проведения плановых и внеплановых документарных и выездных проверок не может превышать двадцать рабочих дней.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47EC2">
        <w:rPr>
          <w:rFonts w:ascii="Times New Roman" w:eastAsia="Times New Roman" w:hAnsi="Times New Roman" w:cs="Times New Roman"/>
          <w:bCs/>
          <w:sz w:val="28"/>
          <w:szCs w:val="28"/>
          <w:lang w:eastAsia="ru-RU"/>
        </w:rPr>
        <w:t>микропредприятия</w:t>
      </w:r>
      <w:proofErr w:type="spellEnd"/>
      <w:r w:rsidRPr="00947EC2">
        <w:rPr>
          <w:rFonts w:ascii="Times New Roman" w:eastAsia="Times New Roman" w:hAnsi="Times New Roman" w:cs="Times New Roman"/>
          <w:bCs/>
          <w:sz w:val="28"/>
          <w:szCs w:val="28"/>
          <w:lang w:eastAsia="ru-RU"/>
        </w:rPr>
        <w:t xml:space="preserve"> в год.</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947EC2">
        <w:rPr>
          <w:rFonts w:ascii="Times New Roman" w:eastAsia="Times New Roman" w:hAnsi="Times New Roman" w:cs="Times New Roman"/>
          <w:bCs/>
          <w:sz w:val="28"/>
          <w:szCs w:val="28"/>
          <w:lang w:eastAsia="ru-RU"/>
        </w:rPr>
        <w:t>микропредприятий</w:t>
      </w:r>
      <w:proofErr w:type="spellEnd"/>
      <w:r w:rsidRPr="00947EC2">
        <w:rPr>
          <w:rFonts w:ascii="Times New Roman" w:eastAsia="Times New Roman" w:hAnsi="Times New Roman" w:cs="Times New Roman"/>
          <w:bCs/>
          <w:sz w:val="28"/>
          <w:szCs w:val="28"/>
          <w:lang w:eastAsia="ru-RU"/>
        </w:rPr>
        <w:t xml:space="preserve"> - не более чем на пятнадцать часов.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14. В отношении граждан плановые проверки не осуществляются.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17. В отношении юридических лиц и индивидуальных предпринимателей плановые проверки проводятся не чаще чем один раз в три года.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 Основанием для проведения внеплановой проверки в отношении юридических лиц и индивидуальных предпринимателей является: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20. Заявление гражданина, юридического лица, индивидуального предпринимателя (далее - заявитель) не рассматривается в следующих случаях: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а также вид (виды)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цели, задачи, предмет проверки и срок ее проведения;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правовые основания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подлежащие проверке обязательные требования и требования, установленные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административных регламентов по осуществлению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даты начала и окончания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акте проверки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 дата, время и место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б) наименование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дата и номер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г) фамилия, имя, отчество и должность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 дата, время, продолжительность и место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и) подписи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72BFD" w:rsidRDefault="00B72BFD"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 ПОРЯДОК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(далее - Правила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33. Внесение изменений в ежегодный план осуществляется в порядке, предусмотренном Правилами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34. Ежегодные планы проверок доводятся до сведения заинтересованных лиц посредством их размещения на официальном Интернет-портале администрации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36. Основанием для включения в ежегодный план проверок является истечение 3 лет со дня: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19F2" w:rsidRDefault="004C19F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VIII. ПРАВА И ОБЯЗАННОСТИ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D21FD8">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39.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40. Лица, препятствующие проведению мероприятий по муниципальному контролю в области благоустройства территории </w:t>
      </w:r>
      <w:r w:rsidR="004C19F2">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несут ответственность в соответствии с законодательством Российской Федерации.</w:t>
      </w: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7B218D" w:rsidRDefault="007B218D" w:rsidP="007B218D">
      <w:pPr>
        <w:pStyle w:val="a3"/>
        <w:spacing w:after="0" w:line="240" w:lineRule="auto"/>
        <w:ind w:firstLine="567"/>
        <w:jc w:val="both"/>
        <w:rPr>
          <w:rFonts w:ascii="Times New Roman" w:eastAsia="Times New Roman" w:hAnsi="Times New Roman" w:cs="Times New Roman"/>
          <w:bCs/>
          <w:sz w:val="28"/>
          <w:szCs w:val="28"/>
          <w:lang w:eastAsia="ar-SA"/>
        </w:rPr>
      </w:pPr>
      <w:bookmarkStart w:id="1" w:name="_GoBack"/>
      <w:bookmarkEnd w:id="1"/>
      <w:r w:rsidRPr="00947EC2">
        <w:rPr>
          <w:rFonts w:ascii="Times New Roman" w:eastAsia="Times New Roman" w:hAnsi="Times New Roman" w:cs="Times New Roman"/>
          <w:bCs/>
          <w:sz w:val="28"/>
          <w:szCs w:val="28"/>
          <w:lang w:eastAsia="ar-SA"/>
        </w:rPr>
        <w:t xml:space="preserve">Председатель Совета </w:t>
      </w:r>
    </w:p>
    <w:p w:rsidR="007B218D" w:rsidRPr="00947EC2" w:rsidRDefault="007B218D" w:rsidP="007B218D">
      <w:pPr>
        <w:pStyle w:val="a3"/>
        <w:spacing w:after="0" w:line="240" w:lineRule="auto"/>
        <w:ind w:firstLine="567"/>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Успенского сельского поселения</w:t>
      </w:r>
    </w:p>
    <w:p w:rsidR="007B218D" w:rsidRPr="00947EC2" w:rsidRDefault="007B218D" w:rsidP="007B218D">
      <w:pPr>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Белоглинского района    </w:t>
      </w:r>
      <w:r w:rsidRPr="00947EC2">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947EC2">
        <w:rPr>
          <w:rFonts w:ascii="Times New Roman" w:eastAsia="Times New Roman" w:hAnsi="Times New Roman" w:cs="Times New Roman"/>
          <w:bCs/>
          <w:sz w:val="28"/>
          <w:szCs w:val="28"/>
          <w:lang w:eastAsia="ar-SA"/>
        </w:rPr>
        <w:t xml:space="preserve">            </w:t>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t xml:space="preserve">  С.Н. Степанов</w:t>
      </w: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sectPr w:rsidR="00805936" w:rsidRPr="00947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00"/>
    <w:rsid w:val="000A34C6"/>
    <w:rsid w:val="001640E0"/>
    <w:rsid w:val="00186244"/>
    <w:rsid w:val="00316B98"/>
    <w:rsid w:val="00400F00"/>
    <w:rsid w:val="00476E1D"/>
    <w:rsid w:val="004C19F2"/>
    <w:rsid w:val="00585EF8"/>
    <w:rsid w:val="005C745E"/>
    <w:rsid w:val="0060770B"/>
    <w:rsid w:val="006365AE"/>
    <w:rsid w:val="007600D6"/>
    <w:rsid w:val="00771BFA"/>
    <w:rsid w:val="007B218D"/>
    <w:rsid w:val="00805936"/>
    <w:rsid w:val="00850A8A"/>
    <w:rsid w:val="008E2F8D"/>
    <w:rsid w:val="009004C5"/>
    <w:rsid w:val="00947EC2"/>
    <w:rsid w:val="009F3E89"/>
    <w:rsid w:val="00AA0100"/>
    <w:rsid w:val="00AD00A6"/>
    <w:rsid w:val="00B72BFD"/>
    <w:rsid w:val="00C16A31"/>
    <w:rsid w:val="00C90843"/>
    <w:rsid w:val="00CF1347"/>
    <w:rsid w:val="00D21FD8"/>
    <w:rsid w:val="00E90232"/>
    <w:rsid w:val="00EC1C35"/>
    <w:rsid w:val="00F31DCF"/>
    <w:rsid w:val="00F50566"/>
    <w:rsid w:val="00F94DA1"/>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3402">
      <w:bodyDiv w:val="1"/>
      <w:marLeft w:val="0"/>
      <w:marRight w:val="0"/>
      <w:marTop w:val="0"/>
      <w:marBottom w:val="0"/>
      <w:divBdr>
        <w:top w:val="none" w:sz="0" w:space="0" w:color="auto"/>
        <w:left w:val="none" w:sz="0" w:space="0" w:color="auto"/>
        <w:bottom w:val="none" w:sz="0" w:space="0" w:color="auto"/>
        <w:right w:val="none" w:sz="0" w:space="0" w:color="auto"/>
      </w:divBdr>
    </w:div>
    <w:div w:id="1406759515">
      <w:bodyDiv w:val="1"/>
      <w:marLeft w:val="0"/>
      <w:marRight w:val="0"/>
      <w:marTop w:val="0"/>
      <w:marBottom w:val="0"/>
      <w:divBdr>
        <w:top w:val="none" w:sz="0" w:space="0" w:color="auto"/>
        <w:left w:val="none" w:sz="0" w:space="0" w:color="auto"/>
        <w:bottom w:val="none" w:sz="0" w:space="0" w:color="auto"/>
        <w:right w:val="none" w:sz="0" w:space="0" w:color="auto"/>
      </w:divBdr>
      <w:divsChild>
        <w:div w:id="119145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7306</Words>
  <Characters>41646</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4. Настоящее решение вступает в силу со дня его официального опубликования.</vt:lpstr>
      <vt:lpstr>    </vt:lpstr>
      <vt:lpstr>        </vt:lpstr>
      <vt:lpstr>        </vt:lpstr>
      <vt:lpstr>        Положение </vt:lpstr>
      <vt:lpstr>        о порядке организации и осуществления </vt:lpstr>
      <vt:lpstr>        муниципального контроля на территории </vt:lpstr>
      <vt:lpstr>        Успенского сельского поселения Белоглинского района</vt:lpstr>
      <vt:lpstr>        </vt:lpstr>
      <vt:lpstr>        </vt:lpstr>
      <vt:lpstr>        Раздел I. ОБЩИЕ ПОЛОЖЕНИЯ</vt:lpstr>
      <vt:lpstr>        </vt:lpstr>
      <vt:lpstr>        1. Настоящее Положение о порядке организации и осуществления муниципального конт</vt:lpstr>
      <vt:lpstr>        2. Настоящее Положение разработано в целях определения предмета, задач, принципо</vt:lpstr>
      <vt:lpstr>        3. Муниципальный контроль осуществляется администрацией Успенского сельского пос</vt:lpstr>
      <vt:lpstr>        Порядок взаимодействия органов, осуществляющих муниципальный контроль, определяе</vt:lpstr>
      <vt:lpstr>        4. Муниципальный контроль - деятельность органов местного самоуправления, уполно</vt:lpstr>
      <vt:lpstr>        Мероприятия по муниципальному контролю в отношении юридических лиц и индивидуаль</vt:lpstr>
      <vt:lpstr>        Мероприятия по муниципальному контролю в отношении граждан осуществляются в соот</vt:lpstr>
      <vt:lpstr>        </vt:lpstr>
      <vt:lpstr>        Раздел II. ПРЕДМЕТ МУНИЦИПАЛЬНОГО КОНТРОЛЯ</vt:lpstr>
      <vt:lpstr>        </vt:lpstr>
      <vt:lpstr>        5. Предметом муниципального контроля является проверка соблюдения при осуществле</vt:lpstr>
      <vt:lpstr>        </vt:lpstr>
      <vt:lpstr>        Раздел III. ЦЕЛИ, ЗАДАЧИ И ПРИНЦИПЫ МУНИЦИПАЛЬНОГО КОНТРОЛЯ</vt:lpstr>
      <vt:lpstr>        </vt:lpstr>
      <vt:lpstr>        6. Целями осуществления муниципального контроля являются:</vt:lpstr>
      <vt:lpstr>        6.1. Обеспечение соблюдения обязательных требований в области благоустройства те</vt:lpstr>
      <vt:lpstr>        6.2. Обеспечение соблюдения прав и законных интересов граждан, юридических лиц и</vt:lpstr>
      <vt:lpstr>        7. Задачей муниципального контроля является выявление, предупреждение и пресечен</vt:lpstr>
      <vt:lpstr>        8. Основными принципами муниципального контроля являются:</vt:lpstr>
      <vt:lpstr>        8.1. Обеспечение открытости и доступности информации об осуществлении муниципаль</vt:lpstr>
      <vt:lpstr>        8.2. Соблюдение законодательства Российской Федерации, Краснодарского края, муни</vt:lpstr>
      <vt:lpstr>        8.3. Возможность обжалования действий (бездействия) должностных лиц, уполномочен</vt:lpstr>
      <vt:lpstr>        8.4. Соблюдение прав и законных интересов граждан, юридических лиц и индивидуаль</vt:lpstr>
      <vt:lpstr>        8.5. Объективность и всесторонность осуществления муниципального контроля, а так</vt:lpstr>
      <vt:lpstr>        </vt:lpstr>
      <vt:lpstr>        Раздел IV. ПОЛНОМОЧИЯ ОРГАНОВ, ОСУЩЕСТВЛЯЮЩИХ МУНИЦИПАЛЬНЫЙ КОНТРОЛЬ</vt:lpstr>
      <vt:lpstr>        </vt:lpstr>
      <vt:lpstr>        9. К полномочиям органов, осуществляющих муниципальный контроль, их должностных </vt:lpstr>
      <vt:lpstr>        9.1. Организация и осуществление муниципального контроля на территории Успенског</vt:lpstr>
      <vt:lpstr>        9.2. Организация и проведение мониторинга эффективности муниципального контроля.</vt:lpstr>
      <vt:lpstr>        9.3. Разработка административного регламента осуществления муниципального контро</vt:lpstr>
      <vt:lpstr>        9.4. Организация и проведение мероприятий по профилактике нарушений обязательных</vt:lpstr>
      <vt:lpstr>        9.5. Организация и проведение мероприятий по контролю без взаимодействия с юриди</vt:lpstr>
      <vt:lpstr>        9.6. Осуществление иных полномочий, предусмотренных федеральными законами, закон</vt:lpstr>
      <vt:lpstr>        </vt:lpstr>
      <vt:lpstr>        Раздел V. ПРАВА, ОБЯЗАННОСТИ И ОТВЕТСТВЕННОСТЬ ДОЛЖНОСТНЫХ ЛИЦ ПРИ ПРОВЕДЕНИИ МУ</vt:lpstr>
      <vt:lpstr>        </vt:lpstr>
      <vt:lpstr>        10. При осуществлении муниципального контроля должностные лица имеют право:</vt:lpstr>
      <vt:lpstr>        10.1. Проверять соблюдение гражданами, юридическими лицами, индивидуальными пред</vt:lpstr>
      <vt:lpstr>        10.2. Беспрепятственно по предъявлении служебного удостоверения и копии распоряж</vt:lpstr>
      <vt:lpstr>        10.3. В ходе проведения проверки запрашивать и получать на основании мотивирован</vt:lpstr>
      <vt:lpstr>        10.4. Обжаловать действия (бездействие) лиц, повлекшие за собой нарушения прав, </vt:lpstr>
      <vt:lpstr>        10.5. Производить осмотр состояния территорий Успенского сельского поселения Бел</vt:lpstr>
      <vt:lpstr>        10.6. Привлекать специализированные (аккредитованные) лаборатории и иные организ</vt:lpstr>
      <vt:lpstr>        10.7. Обращаться в Управление МВД России по Белоглинскому району за содействием </vt:lpstr>
      <vt:lpstr>        11. Должностные лица обязаны:</vt:lpstr>
      <vt:lpstr>        11.1. Своевременно и в полной мере исполнять предоставленные в соответствии с за</vt:lpstr>
      <vt:lpstr>        </vt:lpstr>
      <vt:lpstr>        11.2. Соблюдать законодательство Российской Федерации, права и законные интересы</vt:lpstr>
      <vt:lpstr>        11.3. Проводить проверку на основании распоряжения или приказа руководителя (зам</vt:lpstr>
      <vt:lpstr>        11.4. Проводить проверку только во время исполнения служебных обязанностей и при</vt:lpstr>
      <vt:lpstr>        11.5. Не препятствовать руководителю, иному должностному лицу или уполномоченном</vt:lpstr>
      <vt:lpstr>        11.6. Знакомить гражданина, руководителя, иное должностное лицо или уполномоченн</vt:lpstr>
      <vt:lpstr>        11.7. Знакомить гражданина, руководителя, иное должностное лицо или уполномоченн</vt:lpstr>
      <vt:lpstr>        11.8. Учитывать при определении мер, принимаемых по фактам выявленных нарушений,</vt:lpstr>
      <vt:lpstr>        </vt:lpstr>
      <vt:lpstr>        11.9. Доказывать обоснованность своих действий и решений при их обжаловании юрид</vt:lpstr>
      <vt:lpstr>        11.10. Соблюдать сроки проведения проверки, установленные действующим законодате</vt:lpstr>
      <vt:lpstr>        11.11. Перед началом проведения выездной проверки по просьбе руководителя, иного</vt:lpstr>
      <vt:lpstr>        11.12. Составлять по результатам проверок акты проверок.</vt:lpstr>
      <vt:lpstr>        11.13. Осуществлять запись о проведенной проверке в журнале учета проверок в слу</vt:lpstr>
      <vt:lpstr>        В случае отсутствия журнала учета проверок у юридического лица, индивидуального </vt:lpstr>
      <vt:lpstr>        11.14. Не требовать от юридического лица, индивидуального предпринимателя, гражд</vt:lpstr>
      <vt:lpstr>        11.15. Не требовать от юридического лица, индивидуального предпринимателя предст</vt:lpstr>
      <vt:lpstr>        11.16. При проведении выездной проверки не требовать от юридического лица, индив</vt:lpstr>
      <vt:lpstr>        12. Должностные лица органов, осуществляющих муниципальный контроль, несут персо</vt:lpstr>
      <vt:lpstr>        за совершение неправомерных действий (бездействия), связанных с выполнением долж</vt:lpstr>
      <vt:lpstr>        </vt:lpstr>
      <vt:lpstr>        за разглашение сведений, составляющих коммерческую и иную охраняемую законом тай</vt:lpstr>
      <vt:lpstr>        </vt:lpstr>
      <vt:lpstr>        Раздел VI. ФОРМЫ И ПОРЯДОК ОСУЩЕСТВЛЕНИЯ МУНИЦИПАЛЬНОГО КОНТРОЛЯ</vt:lpstr>
      <vt:lpstr>        </vt:lpstr>
      <vt:lpstr>        13. Муниципальный контроль осуществляется в форме:</vt:lpstr>
      <vt:lpstr>        плановых и внеплановых документарных и выездных проверок;</vt:lpstr>
      <vt:lpstr>        мероприятий, направленных на профилактику нарушений обязательных требований в со</vt:lpstr>
      <vt:lpstr>        мероприятий по контролю без взаимодействия с юридическими лицами, индивидуальным</vt:lpstr>
      <vt:lpstr>        Порядок оформления и содержания плановых (рейдовых) зданий на проведение плановы</vt:lpstr>
      <vt:lpstr>        13.1. Срок проведения плановых и внеплановых документарных и выездных проверок н</vt:lpstr>
      <vt:lpstr>        В отношении одного субъекта малого предпринимательства общий срок проведения пла</vt:lpstr>
      <vt:lpstr>        В исключительных случаях, связанных с необходимостью проведения сложных и (или) </vt:lpstr>
      <vt:lpstr>        Мероприятия по контролю без взаимодействия с юридическими лицами, индивидуальным</vt:lpstr>
      <vt:lpstr>        14. В отношении граждан плановые проверки не осуществляются.</vt:lpstr>
      <vt:lpstr>        15. Планы работы по муниципальному контролю в части проведения совместных провер</vt:lpstr>
      <vt:lpstr>        16. Плановые проверки проводятся на основании ежегодных планов, которые разрабат</vt:lpstr>
      <vt:lpstr>        17. В отношении юридических лиц и индивидуальных предпринимателей плановые прове</vt:lpstr>
      <vt:lpstr>        18. Основанием для проведения внеплановой проверки в отношении юридических лиц и</vt:lpstr>
      <vt:lpstr>        1) истечение срока исполнения юридическим лицом, индивидуальным предпринимателем</vt:lpstr>
      <vt:lpstr>        2) поступление в орган, осуществляющий муниципальный контроль, обращений граждан</vt:lpstr>
    </vt:vector>
  </TitlesOfParts>
  <Company>Home</Company>
  <LinksUpToDate>false</LinksUpToDate>
  <CharactersWithSpaces>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11</cp:revision>
  <dcterms:created xsi:type="dcterms:W3CDTF">2018-02-15T06:12:00Z</dcterms:created>
  <dcterms:modified xsi:type="dcterms:W3CDTF">2018-08-24T10:40:00Z</dcterms:modified>
</cp:coreProperties>
</file>