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09" w:rsidRDefault="00515C09" w:rsidP="00DC4C7A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32"/>
          <w:szCs w:val="24"/>
          <w:lang w:eastAsia="ru-RU"/>
        </w:rPr>
      </w:pPr>
    </w:p>
    <w:p w:rsidR="00DC4C7A" w:rsidRPr="00EA28E7" w:rsidRDefault="00DC4C7A" w:rsidP="00DC4C7A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 w:rsidRPr="00EA28E7">
        <w:rPr>
          <w:rFonts w:ascii="Times New Roman" w:eastAsia="Arial Unicode MS" w:hAnsi="Times New Roman" w:cs="Times New Roman"/>
          <w:b/>
          <w:bCs/>
          <w:sz w:val="32"/>
          <w:szCs w:val="24"/>
          <w:lang w:eastAsia="ru-RU"/>
        </w:rPr>
        <w:t>РАСПОРЯЖЕНИЕ</w:t>
      </w:r>
    </w:p>
    <w:p w:rsidR="00DC4C7A" w:rsidRPr="00EA28E7" w:rsidRDefault="00DC4C7A" w:rsidP="00DC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7A" w:rsidRPr="00EA28E7" w:rsidRDefault="00DC4C7A" w:rsidP="00DC4C7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EA28E7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АДМИНИСТРАЦИИ  УСПЕНСКОГО СЕЛЬСКОГО ПОСЕЛЕНИЯ</w:t>
      </w:r>
    </w:p>
    <w:p w:rsidR="00DC4C7A" w:rsidRPr="00EA28E7" w:rsidRDefault="00DC4C7A" w:rsidP="00DC4C7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EA28E7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БЕЛОГЛИНСКОГО РАЙОНА</w:t>
      </w:r>
    </w:p>
    <w:p w:rsidR="00DC4C7A" w:rsidRPr="00EA28E7" w:rsidRDefault="00DC4C7A" w:rsidP="00DC4C7A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DC4C7A" w:rsidRPr="00EA28E7" w:rsidRDefault="00DC4C7A" w:rsidP="00DC4C7A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DC4C7A" w:rsidRPr="00EA28E7" w:rsidRDefault="00DC4C7A" w:rsidP="00DC4C7A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EA28E7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от </w:t>
      </w:r>
      <w:r w:rsidR="002F018C">
        <w:rPr>
          <w:rFonts w:ascii="Times New Roman" w:eastAsia="Arial Unicode MS" w:hAnsi="Times New Roman" w:cs="Times New Roman"/>
          <w:sz w:val="28"/>
          <w:szCs w:val="24"/>
          <w:lang w:eastAsia="ru-RU"/>
        </w:rPr>
        <w:t>18.05.</w:t>
      </w:r>
      <w:r w:rsidRPr="00EA28E7">
        <w:rPr>
          <w:rFonts w:ascii="Times New Roman" w:eastAsia="Arial Unicode MS" w:hAnsi="Times New Roman" w:cs="Times New Roman"/>
          <w:sz w:val="28"/>
          <w:szCs w:val="24"/>
          <w:lang w:eastAsia="ru-RU"/>
        </w:rPr>
        <w:t>20</w:t>
      </w:r>
      <w:r w:rsidR="002F018C">
        <w:rPr>
          <w:rFonts w:ascii="Times New Roman" w:eastAsia="Arial Unicode MS" w:hAnsi="Times New Roman" w:cs="Times New Roman"/>
          <w:sz w:val="28"/>
          <w:szCs w:val="24"/>
          <w:lang w:eastAsia="ru-RU"/>
        </w:rPr>
        <w:t>16</w:t>
      </w:r>
      <w:r w:rsidRPr="00EA28E7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</w:t>
      </w:r>
      <w:r w:rsidR="00860B99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Pr="00EA28E7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№ </w:t>
      </w:r>
      <w:r w:rsidR="002F018C">
        <w:rPr>
          <w:rFonts w:ascii="Times New Roman" w:eastAsia="Arial Unicode MS" w:hAnsi="Times New Roman" w:cs="Times New Roman"/>
          <w:sz w:val="28"/>
          <w:szCs w:val="24"/>
          <w:lang w:eastAsia="ru-RU"/>
        </w:rPr>
        <w:t>76</w:t>
      </w:r>
      <w:r w:rsidRPr="00EA28E7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- </w:t>
      </w:r>
      <w:proofErr w:type="spellStart"/>
      <w:proofErr w:type="gramStart"/>
      <w:r w:rsidRPr="00EA28E7">
        <w:rPr>
          <w:rFonts w:ascii="Times New Roman" w:eastAsia="Arial Unicode MS" w:hAnsi="Times New Roman" w:cs="Times New Roman"/>
          <w:sz w:val="28"/>
          <w:szCs w:val="24"/>
          <w:lang w:eastAsia="ru-RU"/>
        </w:rPr>
        <w:t>р</w:t>
      </w:r>
      <w:proofErr w:type="spellEnd"/>
      <w:proofErr w:type="gramEnd"/>
    </w:p>
    <w:p w:rsidR="00DC4C7A" w:rsidRPr="00EA28E7" w:rsidRDefault="00DC4C7A" w:rsidP="00DC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8E7">
        <w:rPr>
          <w:rFonts w:ascii="Times New Roman" w:eastAsia="Times New Roman" w:hAnsi="Times New Roman" w:cs="Times New Roman"/>
          <w:sz w:val="28"/>
          <w:szCs w:val="24"/>
          <w:lang w:eastAsia="ru-RU"/>
        </w:rPr>
        <w:t>ст-ца Успенская</w:t>
      </w:r>
    </w:p>
    <w:p w:rsidR="00DC4C7A" w:rsidRPr="00EA28E7" w:rsidRDefault="00DC4C7A" w:rsidP="00DC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4C7A" w:rsidRPr="00EA28E7" w:rsidRDefault="00DC4C7A" w:rsidP="00DC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1931" w:rsidRPr="00B83155" w:rsidRDefault="003F1931" w:rsidP="00DC4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противопожарных мероприятиях на </w:t>
      </w:r>
      <w:proofErr w:type="gramStart"/>
      <w:r w:rsidRPr="00B83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летний</w:t>
      </w:r>
      <w:proofErr w:type="gramEnd"/>
      <w:r w:rsidRPr="00B83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пожароопасный </w:t>
      </w:r>
    </w:p>
    <w:p w:rsidR="00DC4C7A" w:rsidRPr="00B83155" w:rsidRDefault="003F1931" w:rsidP="00DC4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2016 года на территории Успенского сельского поселения Белоглинского района</w:t>
      </w:r>
    </w:p>
    <w:p w:rsidR="00DC4C7A" w:rsidRPr="00EE6374" w:rsidRDefault="00DC4C7A" w:rsidP="00DC4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C4C7A" w:rsidRPr="00EA28E7" w:rsidRDefault="00DC4C7A" w:rsidP="00DC4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C7A" w:rsidRPr="00EA28E7" w:rsidRDefault="00DC4C7A" w:rsidP="00DC4C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8E7">
        <w:rPr>
          <w:rFonts w:ascii="Times New Roman" w:hAnsi="Times New Roman" w:cs="Times New Roman"/>
          <w:sz w:val="28"/>
          <w:szCs w:val="28"/>
        </w:rPr>
        <w:t>В</w:t>
      </w:r>
      <w:r w:rsidR="00EE293F">
        <w:rPr>
          <w:rFonts w:ascii="Times New Roman" w:hAnsi="Times New Roman" w:cs="Times New Roman"/>
          <w:sz w:val="28"/>
          <w:szCs w:val="28"/>
        </w:rPr>
        <w:t xml:space="preserve"> </w:t>
      </w:r>
      <w:r w:rsidR="003F1931">
        <w:rPr>
          <w:rFonts w:ascii="Times New Roman" w:hAnsi="Times New Roman" w:cs="Times New Roman"/>
          <w:sz w:val="28"/>
          <w:szCs w:val="28"/>
        </w:rPr>
        <w:t>соответствии с Федеральным законом от 18 ноября 1994 года № 69-ФЗ «</w:t>
      </w:r>
      <w:r w:rsidR="00773AF1">
        <w:rPr>
          <w:rFonts w:ascii="Times New Roman" w:hAnsi="Times New Roman" w:cs="Times New Roman"/>
          <w:sz w:val="28"/>
          <w:szCs w:val="28"/>
        </w:rPr>
        <w:t xml:space="preserve">О пожарной безопасности», в целях недопущения пожаров в летний пожароопасный период 2016 года на территории </w:t>
      </w:r>
      <w:r w:rsidR="003F1931">
        <w:rPr>
          <w:rFonts w:ascii="Times New Roman" w:hAnsi="Times New Roman" w:cs="Times New Roman"/>
          <w:sz w:val="28"/>
          <w:szCs w:val="28"/>
        </w:rPr>
        <w:t xml:space="preserve"> </w:t>
      </w:r>
      <w:r w:rsidR="00773AF1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Белоглинского района: </w:t>
      </w:r>
      <w:r w:rsidRPr="00EA28E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73AF1" w:rsidRDefault="00DC4C7A" w:rsidP="00773AF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D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муниципального казенного учреждения «Успенское хозяйственное объединение» А.С. Литвинову:</w:t>
      </w:r>
    </w:p>
    <w:p w:rsidR="00C55D06" w:rsidRDefault="00773AF1" w:rsidP="00C55D0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55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 мероприятия по уборке и вывозу горючего мусора с территорий населенных пунктов, выкосу, выносу сухой травы и камыша в местах прилегания к жилым домам и другим строениям.</w:t>
      </w:r>
    </w:p>
    <w:p w:rsidR="00773AF1" w:rsidRDefault="00773AF1" w:rsidP="00773AF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Оборудовать пирсы или площадки для забора воды пожарными автомобилями на берегах рек, находящихся в границах населенных пунктов Успенского сельского поселения Белоглинского района.</w:t>
      </w:r>
    </w:p>
    <w:p w:rsidR="00773AF1" w:rsidRDefault="00773AF1" w:rsidP="00773AF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Обеспечить создание резерва инженерной техники, передвижных емкостей для подвоза воды, оборудования, противопожарного инвентаря а также горюче-смазочных материалов.</w:t>
      </w:r>
    </w:p>
    <w:p w:rsidR="00773AF1" w:rsidRDefault="00773AF1" w:rsidP="00773AF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Главному специалисту администрации Успенского сельского поселения Белоглинского района О.П. Михеевой:</w:t>
      </w:r>
    </w:p>
    <w:p w:rsidR="00773AF1" w:rsidRDefault="00773AF1" w:rsidP="00773AF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Обеспечить готовность системы связи и оповещения.</w:t>
      </w:r>
    </w:p>
    <w:p w:rsidR="00773AF1" w:rsidRDefault="00773AF1" w:rsidP="00773AF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Уточнить порядок привлечения противопожарной техники и транспортных средств коммерческих и некоммерческих организаций, а также населения для тушения ландшафтных пожаров.</w:t>
      </w:r>
    </w:p>
    <w:p w:rsidR="00C55D06" w:rsidRDefault="00C55D06" w:rsidP="00773AF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Организовать профилактическую и агитационно-разъяснительную работу среди населения и в организациях по вопросам соблюдения пожарной безопасности в пожароопасный период.</w:t>
      </w:r>
    </w:p>
    <w:p w:rsidR="00C55D06" w:rsidRDefault="00C55D06" w:rsidP="00773AF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Уточнить план действий по предупреждению и ликвидации чрезвычайных ситуаций, в том числе связанных с ландшафтными пожарами, а также прядок привлечения населения, членов добровольных пожарных дружин, транспорта, средств пожаротушения.  Успенского сельского поселения Белоглинского района.</w:t>
      </w:r>
    </w:p>
    <w:p w:rsidR="00C55D06" w:rsidRDefault="00C55D06" w:rsidP="00773AF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Уточнить план эвакуации населения, при необходимости спланировать и подготовить места на случай эвакуации населения и материальных ценностей из пожароопасных населенных пунктов.</w:t>
      </w:r>
    </w:p>
    <w:p w:rsidR="00773AF1" w:rsidRDefault="00C55D06" w:rsidP="00773AF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="00E70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распоряжение о создании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E704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(рабочей группы)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сотрудников отдела МВ</w:t>
      </w:r>
      <w:r w:rsidR="00F9300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Белоглинскому району, ФПС, отдела надзорной деятельности Белоглинского района </w:t>
      </w:r>
      <w:r w:rsidR="00F9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МЧС России по Краснодарскому краю, казачества и организовать проверки готовности к весенне-летнему пожароопасному периоду населенных пунктов, учреждений и организаций, особое внимание обратить </w:t>
      </w:r>
      <w:r w:rsidR="00E70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состояние системы оповещения, связи, наружного противопожарного водоснабжения, состояния дорог подъездов и другие проблемные вопросы</w:t>
      </w:r>
      <w:proofErr w:type="gramEnd"/>
      <w:r w:rsidR="00E70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существенно влияющие на обеспечение пожарной безопасности (результаты работы комиссии (рабочей группы) рассмотреть на заседаниях КЧС и ОПБ Успенского сельского поселения Белоглинского района).  </w:t>
      </w:r>
    </w:p>
    <w:p w:rsidR="00B0716D" w:rsidRDefault="00B0716D" w:rsidP="00773AF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Руководителям предприятий и организаций, расположенных на территории Успенского сельского поселения Белоглинского района обеспечить выполнение первичных мер пожарной безопасности, </w:t>
      </w:r>
      <w:r w:rsidR="00C3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8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строения с постоянным пребыванием людей емкости (бочки) с водой или </w:t>
      </w:r>
      <w:r w:rsidR="00C3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огнетушителей</w:t>
      </w:r>
      <w:r w:rsidR="00C32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38C" w:rsidRDefault="00A90111" w:rsidP="0052538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ж</w:t>
      </w:r>
      <w:r w:rsidR="00525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ителям Успенского сельского поселения Белоглинского района у каждого жилого строения установить  у каждого жилого строения </w:t>
      </w:r>
      <w:r w:rsidR="00B8315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 (бочку) с водой.</w:t>
      </w:r>
    </w:p>
    <w:p w:rsidR="00DC4C7A" w:rsidRPr="00EA28E7" w:rsidRDefault="00DC4C7A" w:rsidP="002E7F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01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A28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</w:t>
      </w:r>
      <w:r w:rsidRPr="00EA28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распоряжения оставляю за собой</w:t>
      </w:r>
      <w:r w:rsidRPr="00EA2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C7A" w:rsidRPr="00EA28E7" w:rsidRDefault="00DC4C7A" w:rsidP="00DC4C7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01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A28E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вступает в силу со дня его подписания.</w:t>
      </w:r>
    </w:p>
    <w:p w:rsidR="00DC4C7A" w:rsidRPr="00EA28E7" w:rsidRDefault="00DC4C7A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F09" w:rsidRPr="00EA28E7" w:rsidRDefault="002E7F09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50C5" w:rsidRDefault="001950C5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4C7A" w:rsidRPr="002E7F09" w:rsidRDefault="001950C5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DC4C7A" w:rsidRPr="002E7F09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DC4C7A" w:rsidRPr="002E7F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Успенского сельского поселения </w:t>
      </w:r>
    </w:p>
    <w:p w:rsidR="00DC4C7A" w:rsidRDefault="00DC4C7A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7F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Белоглинского района                                      </w:t>
      </w:r>
      <w:r w:rsidR="006F22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2E7F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F2245">
        <w:rPr>
          <w:rFonts w:ascii="Times New Roman" w:eastAsia="Times New Roman" w:hAnsi="Times New Roman" w:cs="Times New Roman"/>
          <w:sz w:val="28"/>
          <w:szCs w:val="24"/>
          <w:lang w:eastAsia="ru-RU"/>
        </w:rPr>
        <w:t>Ю.А. Щербакова</w:t>
      </w:r>
    </w:p>
    <w:p w:rsidR="00970EB6" w:rsidRDefault="00970EB6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0EB6" w:rsidRDefault="00970EB6" w:rsidP="00DC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4C7A" w:rsidRPr="002E7F09" w:rsidRDefault="00DC4C7A" w:rsidP="00DC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4C7A" w:rsidRPr="002E7F09" w:rsidSect="002E7F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086"/>
    <w:rsid w:val="0002388B"/>
    <w:rsid w:val="000879BE"/>
    <w:rsid w:val="000E3345"/>
    <w:rsid w:val="0010575C"/>
    <w:rsid w:val="001950C5"/>
    <w:rsid w:val="001C7B33"/>
    <w:rsid w:val="00230CC0"/>
    <w:rsid w:val="002314AC"/>
    <w:rsid w:val="002E7F09"/>
    <w:rsid w:val="002F018C"/>
    <w:rsid w:val="003D0D48"/>
    <w:rsid w:val="003D23C2"/>
    <w:rsid w:val="003F1931"/>
    <w:rsid w:val="00515C09"/>
    <w:rsid w:val="0052538C"/>
    <w:rsid w:val="005463A7"/>
    <w:rsid w:val="0060490E"/>
    <w:rsid w:val="00680D17"/>
    <w:rsid w:val="006D7081"/>
    <w:rsid w:val="006F2245"/>
    <w:rsid w:val="00701B30"/>
    <w:rsid w:val="0076748B"/>
    <w:rsid w:val="00773AF1"/>
    <w:rsid w:val="00860B99"/>
    <w:rsid w:val="00970EB6"/>
    <w:rsid w:val="009E7F83"/>
    <w:rsid w:val="00A90111"/>
    <w:rsid w:val="00AB4FA8"/>
    <w:rsid w:val="00AC6086"/>
    <w:rsid w:val="00AD00A6"/>
    <w:rsid w:val="00B0716D"/>
    <w:rsid w:val="00B83155"/>
    <w:rsid w:val="00BA7374"/>
    <w:rsid w:val="00C328B2"/>
    <w:rsid w:val="00C55D06"/>
    <w:rsid w:val="00CA2A6B"/>
    <w:rsid w:val="00D34AE9"/>
    <w:rsid w:val="00D42C5C"/>
    <w:rsid w:val="00DC4C7A"/>
    <w:rsid w:val="00E7040B"/>
    <w:rsid w:val="00EE293F"/>
    <w:rsid w:val="00EE6374"/>
    <w:rsid w:val="00F2353C"/>
    <w:rsid w:val="00F9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АДМИНИСТРАЦИИ  УСПЕНСКОГО СЕЛЬСКОГО ПОСЕЛЕНИЯ</vt:lpstr>
      <vt:lpstr>    БЕЛОГЛИНСКОГО РАЙОНА</vt:lpstr>
      <vt:lpstr>        </vt:lpstr>
      <vt:lpstr>        </vt:lpstr>
      <vt:lpstr>        от ______20__                                                                   </vt:lpstr>
    </vt:vector>
  </TitlesOfParts>
  <Company>Home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Дом</cp:lastModifiedBy>
  <cp:revision>37</cp:revision>
  <cp:lastPrinted>2016-05-27T05:48:00Z</cp:lastPrinted>
  <dcterms:created xsi:type="dcterms:W3CDTF">2014-10-22T04:29:00Z</dcterms:created>
  <dcterms:modified xsi:type="dcterms:W3CDTF">2016-06-14T18:35:00Z</dcterms:modified>
</cp:coreProperties>
</file>