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30" w:rsidRPr="00FC537B" w:rsidRDefault="00ED2730" w:rsidP="00B759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ED2730" w:rsidRPr="00FC537B" w:rsidRDefault="00ED2730" w:rsidP="00ED2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администрации успенского сельского поселения</w:t>
      </w:r>
    </w:p>
    <w:p w:rsidR="00ED2730" w:rsidRPr="00FC537B" w:rsidRDefault="00ED2730" w:rsidP="00ED2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Белоглинского района</w:t>
      </w:r>
    </w:p>
    <w:p w:rsidR="00ED2730" w:rsidRPr="00FC537B" w:rsidRDefault="00ED2730" w:rsidP="00ED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ED2730" w:rsidP="00ED2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ED2730" w:rsidP="00ED27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019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4E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44E3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F7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E4019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ED2730" w:rsidRPr="00FC537B" w:rsidRDefault="00ED2730" w:rsidP="00ED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ED2730" w:rsidRPr="00FC537B" w:rsidRDefault="00ED2730" w:rsidP="00ED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12" w:type="dxa"/>
        <w:tblLook w:val="0000"/>
      </w:tblPr>
      <w:tblGrid>
        <w:gridCol w:w="8520"/>
      </w:tblGrid>
      <w:tr w:rsidR="00ED2730" w:rsidRPr="00FC537B" w:rsidTr="000A262D">
        <w:trPr>
          <w:jc w:val="center"/>
        </w:trPr>
        <w:tc>
          <w:tcPr>
            <w:tcW w:w="8520" w:type="dxa"/>
          </w:tcPr>
          <w:p w:rsidR="002C564F" w:rsidRDefault="00ED2730" w:rsidP="004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Успенского сельского поселения Белоглинского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D2730" w:rsidRPr="00FC537B" w:rsidRDefault="004169CE" w:rsidP="0041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D27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</w:t>
            </w:r>
            <w:r w:rsidR="00ED27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ED27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№ 75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C5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FC5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работы с обращениями граждан в администрации Успенского сельского поселения Белоглинского района</w:t>
            </w:r>
            <w:r w:rsidR="00ED27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ED2730" w:rsidRPr="00FC537B" w:rsidRDefault="00ED2730" w:rsidP="00ED27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57D" w:rsidRPr="00B44E34" w:rsidRDefault="00231FEB" w:rsidP="00B44E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1FEB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06 октября 2003 года № 131-ФЗ "Об общих принципах организации местного самоуправления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Федерации", </w:t>
      </w:r>
      <w:r>
        <w:rPr>
          <w:color w:val="000000"/>
          <w:sz w:val="28"/>
          <w:szCs w:val="28"/>
        </w:rPr>
        <w:t>в</w:t>
      </w:r>
      <w:r w:rsidR="00B44E34" w:rsidRPr="00B44E34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</w:t>
      </w:r>
      <w:hyperlink r:id="rId4" w:history="1">
        <w:r w:rsidR="00B44E34" w:rsidRPr="00B44E34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Федерального закона</w:t>
        </w:r>
      </w:hyperlink>
      <w:r w:rsidR="00B44E34" w:rsidRPr="00B44E34">
        <w:rPr>
          <w:rFonts w:ascii="Times New Roman" w:hAnsi="Times New Roman" w:cs="Times New Roman"/>
          <w:color w:val="000000"/>
          <w:sz w:val="28"/>
          <w:szCs w:val="28"/>
        </w:rPr>
        <w:t xml:space="preserve"> от 02 мая 2006 года № 59-ФЗ «О порядке рассмотрения обращений граждан Российской Федерации», </w:t>
      </w:r>
      <w:hyperlink r:id="rId5" w:history="1">
        <w:r w:rsidR="00B44E34" w:rsidRPr="00B44E34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Закона</w:t>
        </w:r>
      </w:hyperlink>
      <w:r w:rsidR="00B44E34" w:rsidRPr="00B44E34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от 28 июня 2007 г</w:t>
      </w:r>
      <w:r w:rsidR="002C564F">
        <w:rPr>
          <w:rFonts w:ascii="Times New Roman" w:hAnsi="Times New Roman" w:cs="Times New Roman"/>
          <w:color w:val="000000"/>
          <w:sz w:val="28"/>
          <w:szCs w:val="28"/>
        </w:rPr>
        <w:t xml:space="preserve">ода № 1270-КЗ «О дополнительных </w:t>
      </w:r>
      <w:r w:rsidR="00B44E34" w:rsidRPr="00B44E34">
        <w:rPr>
          <w:rFonts w:ascii="Times New Roman" w:hAnsi="Times New Roman" w:cs="Times New Roman"/>
          <w:color w:val="000000"/>
          <w:sz w:val="28"/>
          <w:szCs w:val="28"/>
        </w:rPr>
        <w:t xml:space="preserve">гарантиях реализации права граждан на обращение в Краснодарском крае»                   </w:t>
      </w:r>
      <w:r w:rsidR="001C6992" w:rsidRPr="00B44E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D2730" w:rsidRPr="00B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D2730" w:rsidRPr="00FB46AA" w:rsidRDefault="00ED2730" w:rsidP="00DB6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B4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B46AA" w:rsidRDefault="00ED2730" w:rsidP="00FB46AA">
      <w:pPr>
        <w:spacing w:after="0" w:line="240" w:lineRule="auto"/>
        <w:ind w:firstLine="567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B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B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от </w:t>
      </w:r>
      <w:r w:rsid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75 </w:t>
      </w:r>
      <w:r>
        <w:rPr>
          <w:rFonts w:ascii="Times New Roman" w:eastAsia="Arial" w:hAnsi="Times New Roman" w:cs="Times New Roman"/>
          <w:spacing w:val="-4"/>
          <w:kern w:val="2"/>
          <w:sz w:val="28"/>
          <w:szCs w:val="28"/>
          <w:lang w:eastAsia="ar-SA"/>
        </w:rPr>
        <w:t>«</w:t>
      </w:r>
      <w:r w:rsidR="004169CE" w:rsidRP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работы с обращениями граждан в администрации Успенского сельского поселения Белоглинского района</w:t>
      </w:r>
      <w:r w:rsidR="004169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9C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012F2">
        <w:rPr>
          <w:rFonts w:ascii="Times New Roman" w:hAnsi="Times New Roman" w:cs="Times New Roman"/>
          <w:spacing w:val="6"/>
          <w:sz w:val="28"/>
          <w:szCs w:val="28"/>
        </w:rPr>
        <w:t>(далее – Порядок)</w:t>
      </w:r>
      <w:r w:rsidR="00B44E34">
        <w:rPr>
          <w:rFonts w:ascii="Times New Roman" w:hAnsi="Times New Roman" w:cs="Times New Roman"/>
          <w:spacing w:val="6"/>
          <w:sz w:val="28"/>
          <w:szCs w:val="28"/>
        </w:rPr>
        <w:t xml:space="preserve"> следующие изменения</w:t>
      </w:r>
      <w:r w:rsidR="00FB46AA">
        <w:rPr>
          <w:rFonts w:ascii="Times New Roman" w:hAnsi="Times New Roman"/>
          <w:spacing w:val="6"/>
          <w:sz w:val="28"/>
          <w:szCs w:val="28"/>
        </w:rPr>
        <w:t>:</w:t>
      </w:r>
    </w:p>
    <w:p w:rsidR="00B44E34" w:rsidRDefault="002C564F" w:rsidP="00B44E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В</w:t>
      </w:r>
      <w:r w:rsidR="00B44E34" w:rsidRPr="00B44E34">
        <w:rPr>
          <w:rFonts w:ascii="Times New Roman" w:hAnsi="Times New Roman" w:cs="Times New Roman"/>
          <w:color w:val="000000"/>
          <w:sz w:val="28"/>
          <w:szCs w:val="28"/>
        </w:rPr>
        <w:t xml:space="preserve"> пункте 5.6 раздела 5 приложения к постановлению слова «членов Совета Федерации» заменить словами «сенаторов Российской Федерации»</w:t>
      </w:r>
      <w:r w:rsidR="00B564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E34" w:rsidRPr="00B44E34" w:rsidRDefault="002C564F" w:rsidP="00B44E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</w:t>
      </w:r>
      <w:r w:rsidR="00B44E34" w:rsidRPr="00B44E34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2 к Порядку работы с обращениями граждан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сельского поселения </w:t>
      </w:r>
      <w:r w:rsidR="00B44E34" w:rsidRPr="00B44E34">
        <w:rPr>
          <w:rFonts w:ascii="Times New Roman" w:hAnsi="Times New Roman" w:cs="Times New Roman"/>
          <w:color w:val="000000"/>
          <w:sz w:val="28"/>
          <w:szCs w:val="28"/>
        </w:rPr>
        <w:t>Белоглинск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44E34" w:rsidRPr="00B44E34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44E34" w:rsidRPr="00B44E34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 (прилагается).</w:t>
      </w:r>
    </w:p>
    <w:p w:rsidR="00DB657D" w:rsidRDefault="006959D4" w:rsidP="00DB6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2730" w:rsidRPr="00FC5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44E34" w:rsidRPr="00B44E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</w:t>
      </w:r>
      <w:r w:rsidR="00B4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категории 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B657D"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 Белоглинского района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E3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Дергаусовой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средствах массовой информации Белоглинского района и разместить на официальном сайте администрации </w:t>
      </w:r>
      <w:r w:rsidR="00DB6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</w:t>
      </w:r>
      <w:r w:rsidR="00DB6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B65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DB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="00DB657D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постановление.</w:t>
      </w:r>
    </w:p>
    <w:p w:rsidR="00B75927" w:rsidRDefault="00B75927" w:rsidP="00B75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231FEB" w:rsidRPr="00231FEB" w:rsidRDefault="00B75927" w:rsidP="00231F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1FEB" w:rsidRPr="00231FEB">
        <w:rPr>
          <w:rFonts w:ascii="Times New Roman" w:hAnsi="Times New Roman" w:cs="Times New Roman"/>
          <w:sz w:val="28"/>
          <w:szCs w:val="28"/>
        </w:rPr>
        <w:t>Постановление  вступает в силу со дня его официального опубликования</w:t>
      </w:r>
      <w:r w:rsidR="00231FEB" w:rsidRPr="00231FE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93D8F" w:rsidRPr="00FC537B" w:rsidRDefault="00F93D8F" w:rsidP="00ED2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Default="00ED2730" w:rsidP="00ED27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127900" w:rsidP="00ED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D2730"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2730"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Успенского сельского поселения</w:t>
      </w:r>
    </w:p>
    <w:p w:rsidR="002C564F" w:rsidRDefault="00ED2730" w:rsidP="00127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Белоглинского района                                                                  </w:t>
      </w:r>
      <w:r w:rsidR="00B44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Г.Ю. Гусейнова</w:t>
      </w:r>
    </w:p>
    <w:p w:rsidR="002C564F" w:rsidRDefault="002C564F" w:rsidP="002C564F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C564F" w:rsidSect="00B024A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C564F" w:rsidRPr="002C564F" w:rsidRDefault="002C564F" w:rsidP="002C564F">
      <w:pPr>
        <w:shd w:val="clear" w:color="auto" w:fill="FFFFFF"/>
        <w:spacing w:after="0" w:line="240" w:lineRule="auto"/>
        <w:ind w:left="95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564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2C564F" w:rsidRPr="002C564F" w:rsidRDefault="002C564F" w:rsidP="002C564F">
      <w:pPr>
        <w:shd w:val="clear" w:color="auto" w:fill="FFFFFF"/>
        <w:spacing w:after="0" w:line="240" w:lineRule="auto"/>
        <w:ind w:left="95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564F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2C564F" w:rsidRPr="002C564F" w:rsidRDefault="002C564F" w:rsidP="002C564F">
      <w:pPr>
        <w:shd w:val="clear" w:color="auto" w:fill="FFFFFF"/>
        <w:spacing w:after="0" w:line="240" w:lineRule="auto"/>
        <w:ind w:left="95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Успенского сельского поселения</w:t>
      </w:r>
    </w:p>
    <w:p w:rsidR="002C564F" w:rsidRPr="002C564F" w:rsidRDefault="002C564F" w:rsidP="002C564F">
      <w:pPr>
        <w:shd w:val="clear" w:color="auto" w:fill="FFFFFF"/>
        <w:spacing w:after="0" w:line="240" w:lineRule="auto"/>
        <w:ind w:left="95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564F">
        <w:rPr>
          <w:rFonts w:ascii="Times New Roman" w:hAnsi="Times New Roman" w:cs="Times New Roman"/>
          <w:color w:val="000000"/>
          <w:sz w:val="28"/>
          <w:szCs w:val="28"/>
        </w:rPr>
        <w:t>Белоглинск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2C564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5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564F" w:rsidRDefault="002C564F" w:rsidP="002C564F">
      <w:pPr>
        <w:shd w:val="clear" w:color="auto" w:fill="FFFFFF"/>
        <w:spacing w:after="0" w:line="240" w:lineRule="auto"/>
        <w:ind w:left="95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564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2C564F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564F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2г.</w:t>
      </w:r>
      <w:r w:rsidRPr="002C564F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C564F" w:rsidRPr="002C564F" w:rsidRDefault="002C564F" w:rsidP="002C564F">
      <w:pPr>
        <w:shd w:val="clear" w:color="auto" w:fill="FFFFFF"/>
        <w:spacing w:after="0" w:line="240" w:lineRule="auto"/>
        <w:ind w:left="95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564F" w:rsidRPr="00FC537B" w:rsidRDefault="002C564F" w:rsidP="002C564F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2C564F" w:rsidRDefault="002C564F" w:rsidP="002C564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работы с обращениями</w:t>
      </w:r>
    </w:p>
    <w:p w:rsidR="002C564F" w:rsidRPr="00FC537B" w:rsidRDefault="002C564F" w:rsidP="002C564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граждан в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C564F" w:rsidRPr="00FC537B" w:rsidRDefault="002C564F" w:rsidP="002C564F">
      <w:pPr>
        <w:spacing w:after="0" w:line="240" w:lineRule="auto"/>
        <w:ind w:left="5103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</w:p>
    <w:p w:rsidR="002C564F" w:rsidRPr="00FC537B" w:rsidRDefault="002C564F" w:rsidP="002C564F">
      <w:pPr>
        <w:spacing w:after="0" w:line="240" w:lineRule="auto"/>
        <w:ind w:left="510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2C564F" w:rsidRPr="00FC537B" w:rsidRDefault="002C564F" w:rsidP="002C564F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C564F" w:rsidRPr="00FC537B" w:rsidRDefault="002C564F" w:rsidP="002C564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2C564F" w:rsidRPr="00FC537B" w:rsidRDefault="002C564F" w:rsidP="002C564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граждан руководством администрации Успенского сельского поселения Белоглинского района</w:t>
      </w:r>
    </w:p>
    <w:tbl>
      <w:tblPr>
        <w:tblW w:w="15611" w:type="dxa"/>
        <w:tblInd w:w="-545" w:type="dxa"/>
        <w:tblCellMar>
          <w:left w:w="40" w:type="dxa"/>
          <w:right w:w="40" w:type="dxa"/>
        </w:tblCellMar>
        <w:tblLook w:val="0000"/>
      </w:tblPr>
      <w:tblGrid>
        <w:gridCol w:w="3076"/>
        <w:gridCol w:w="9164"/>
        <w:gridCol w:w="1794"/>
        <w:gridCol w:w="1577"/>
      </w:tblGrid>
      <w:tr w:rsidR="002C564F" w:rsidRPr="00FC537B" w:rsidTr="00B75927">
        <w:trPr>
          <w:cantSplit/>
          <w:trHeight w:hRule="exact" w:val="1134"/>
        </w:trPr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ведущего приём</w:t>
            </w:r>
          </w:p>
        </w:tc>
        <w:tc>
          <w:tcPr>
            <w:tcW w:w="9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Занимаемая должность,</w:t>
            </w:r>
          </w:p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(курируемые вопросы)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</w:t>
            </w:r>
          </w:p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приема</w:t>
            </w:r>
          </w:p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(часы)</w:t>
            </w:r>
          </w:p>
        </w:tc>
      </w:tr>
    </w:tbl>
    <w:p w:rsidR="002C564F" w:rsidRPr="00FC537B" w:rsidRDefault="002C564F" w:rsidP="002C564F">
      <w:pPr>
        <w:shd w:val="clear" w:color="auto" w:fill="FFFFFF"/>
        <w:tabs>
          <w:tab w:val="left" w:pos="3116"/>
          <w:tab w:val="left" w:pos="12280"/>
          <w:tab w:val="left" w:pos="14074"/>
          <w:tab w:val="left" w:pos="15556"/>
        </w:tabs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5611" w:type="dxa"/>
        <w:tblInd w:w="-545" w:type="dxa"/>
        <w:tblCellMar>
          <w:left w:w="40" w:type="dxa"/>
          <w:right w:w="40" w:type="dxa"/>
        </w:tblCellMar>
        <w:tblLook w:val="0000"/>
      </w:tblPr>
      <w:tblGrid>
        <w:gridCol w:w="3076"/>
        <w:gridCol w:w="9164"/>
        <w:gridCol w:w="1794"/>
        <w:gridCol w:w="1577"/>
      </w:tblGrid>
      <w:tr w:rsidR="002C564F" w:rsidRPr="00FC537B" w:rsidTr="00B75927">
        <w:trPr>
          <w:trHeight w:hRule="exact" w:val="896"/>
        </w:trPr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4F" w:rsidRPr="00FC537B" w:rsidRDefault="002C564F" w:rsidP="003851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Гусейнова Галина Юрьевна</w:t>
            </w:r>
          </w:p>
        </w:tc>
        <w:tc>
          <w:tcPr>
            <w:tcW w:w="9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4F" w:rsidRPr="00FC537B" w:rsidRDefault="002C564F" w:rsidP="003851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Успенского сельского поселения Белоглинского района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Pr="00FC53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8.00-12.00 </w:t>
            </w:r>
          </w:p>
        </w:tc>
      </w:tr>
      <w:tr w:rsidR="002C564F" w:rsidRPr="00FC537B" w:rsidTr="00B75927">
        <w:trPr>
          <w:trHeight w:hRule="exact" w:val="896"/>
        </w:trPr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4F" w:rsidRDefault="00B5640C" w:rsidP="003851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Ананина Елена Павловна</w:t>
            </w:r>
          </w:p>
        </w:tc>
        <w:tc>
          <w:tcPr>
            <w:tcW w:w="9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64F" w:rsidRPr="00FC537B" w:rsidRDefault="002C564F" w:rsidP="003851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Успенского сельского поселения Белоглинского района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онедельни</w:t>
            </w:r>
            <w:proofErr w:type="gramStart"/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пятница</w:t>
            </w:r>
            <w:r w:rsidRPr="00FC53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4F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8.00-12.00</w:t>
            </w:r>
          </w:p>
          <w:p w:rsidR="002C564F" w:rsidRPr="00FC537B" w:rsidRDefault="002C564F" w:rsidP="003851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13.00-16.00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C564F" w:rsidRPr="00FC537B" w:rsidRDefault="002C564F" w:rsidP="002C5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64F" w:rsidRPr="00FC537B" w:rsidRDefault="002C564F" w:rsidP="00B5640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AD00A6" w:rsidRDefault="002C564F" w:rsidP="00B5640C">
      <w:pPr>
        <w:shd w:val="clear" w:color="auto" w:fill="FFFFFF"/>
        <w:spacing w:after="0" w:line="240" w:lineRule="auto"/>
        <w:ind w:left="-142"/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B5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 Гусейнова</w:t>
      </w:r>
    </w:p>
    <w:sectPr w:rsidR="00AD00A6" w:rsidSect="002C564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520"/>
    <w:rsid w:val="000527CD"/>
    <w:rsid w:val="000E3889"/>
    <w:rsid w:val="00127900"/>
    <w:rsid w:val="001C6992"/>
    <w:rsid w:val="00231FEB"/>
    <w:rsid w:val="002C564F"/>
    <w:rsid w:val="0036234C"/>
    <w:rsid w:val="0039182B"/>
    <w:rsid w:val="004012F2"/>
    <w:rsid w:val="004108A0"/>
    <w:rsid w:val="004169CE"/>
    <w:rsid w:val="00492F6E"/>
    <w:rsid w:val="00647732"/>
    <w:rsid w:val="00665B0A"/>
    <w:rsid w:val="006959D4"/>
    <w:rsid w:val="006B5123"/>
    <w:rsid w:val="00760A8B"/>
    <w:rsid w:val="008A5520"/>
    <w:rsid w:val="00950380"/>
    <w:rsid w:val="009D0755"/>
    <w:rsid w:val="00AD00A6"/>
    <w:rsid w:val="00B024AE"/>
    <w:rsid w:val="00B44E34"/>
    <w:rsid w:val="00B5640C"/>
    <w:rsid w:val="00B75927"/>
    <w:rsid w:val="00B808F6"/>
    <w:rsid w:val="00CE765D"/>
    <w:rsid w:val="00DB657D"/>
    <w:rsid w:val="00E37C3B"/>
    <w:rsid w:val="00E40190"/>
    <w:rsid w:val="00E61578"/>
    <w:rsid w:val="00ED2730"/>
    <w:rsid w:val="00F07F5A"/>
    <w:rsid w:val="00F71B49"/>
    <w:rsid w:val="00F93D8F"/>
    <w:rsid w:val="00FB46AA"/>
    <w:rsid w:val="00FD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7C3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E37C3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5">
    <w:name w:val="Знак"/>
    <w:basedOn w:val="a"/>
    <w:autoRedefine/>
    <w:rsid w:val="000E3889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Гипертекстовая ссылка"/>
    <w:uiPriority w:val="99"/>
    <w:rsid w:val="00B44E34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1270.0" TargetMode="External"/><Relationship Id="rId4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Anna</cp:lastModifiedBy>
  <cp:revision>21</cp:revision>
  <cp:lastPrinted>2016-01-19T06:53:00Z</cp:lastPrinted>
  <dcterms:created xsi:type="dcterms:W3CDTF">2014-09-30T06:08:00Z</dcterms:created>
  <dcterms:modified xsi:type="dcterms:W3CDTF">2022-01-21T08:30:00Z</dcterms:modified>
</cp:coreProperties>
</file>